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78" w:rsidRDefault="009B2178" w:rsidP="009B2178">
      <w:pPr>
        <w:spacing w:after="0"/>
      </w:pPr>
      <w:r>
        <w:t>Predikant: ds. W.H. van Boeijen uit  Ter Aar</w:t>
      </w:r>
    </w:p>
    <w:p w:rsidR="009B2178" w:rsidRDefault="009B2178" w:rsidP="009B2178">
      <w:pPr>
        <w:spacing w:after="0"/>
      </w:pPr>
      <w:r>
        <w:t>Organist: dhr. H. Jansen</w:t>
      </w:r>
    </w:p>
    <w:p w:rsidR="009B2178" w:rsidRDefault="009B2178" w:rsidP="009B2178">
      <w:pPr>
        <w:spacing w:after="0"/>
      </w:pPr>
      <w:r>
        <w:t>Koster:  dhr. A. Streng</w:t>
      </w:r>
    </w:p>
    <w:p w:rsidR="009B2178" w:rsidRDefault="009B2178" w:rsidP="009B2178"/>
    <w:p w:rsidR="009B2178" w:rsidRPr="009B2178" w:rsidRDefault="009B2178" w:rsidP="009B2178">
      <w:pPr>
        <w:rPr>
          <w:b/>
        </w:rPr>
      </w:pPr>
      <w:r>
        <w:t xml:space="preserve">Intochtslied </w:t>
      </w:r>
      <w:r w:rsidRPr="009B2178">
        <w:rPr>
          <w:b/>
        </w:rPr>
        <w:t>Psalm 146: 1 en 2</w:t>
      </w:r>
    </w:p>
    <w:p w:rsidR="009B2178" w:rsidRDefault="009B2178" w:rsidP="009B2178">
      <w:pPr>
        <w:spacing w:after="0"/>
        <w:sectPr w:rsidR="009B2178">
          <w:pgSz w:w="11906" w:h="16838"/>
          <w:pgMar w:top="1417" w:right="1417" w:bottom="1417" w:left="1417" w:header="708" w:footer="708" w:gutter="0"/>
          <w:cols w:space="708"/>
          <w:docGrid w:linePitch="360"/>
        </w:sectPr>
      </w:pPr>
    </w:p>
    <w:p w:rsidR="009B2178" w:rsidRDefault="009B2178" w:rsidP="009B2178">
      <w:pPr>
        <w:spacing w:after="0"/>
      </w:pPr>
      <w:r>
        <w:lastRenderedPageBreak/>
        <w:t xml:space="preserve">Zing, mijn ziel, voor God uw </w:t>
      </w:r>
      <w:proofErr w:type="spellStart"/>
      <w:r>
        <w:t>Here</w:t>
      </w:r>
      <w:proofErr w:type="spellEnd"/>
      <w:r>
        <w:t>,</w:t>
      </w:r>
    </w:p>
    <w:p w:rsidR="009B2178" w:rsidRDefault="009B2178" w:rsidP="009B2178">
      <w:pPr>
        <w:spacing w:after="0"/>
      </w:pPr>
      <w:r>
        <w:t>zing die u het leven geeft.</w:t>
      </w:r>
    </w:p>
    <w:p w:rsidR="009B2178" w:rsidRDefault="009B2178" w:rsidP="009B2178">
      <w:pPr>
        <w:spacing w:after="0"/>
      </w:pPr>
      <w:r>
        <w:t xml:space="preserve">Zing, mijn ziel, uw God ter </w:t>
      </w:r>
      <w:proofErr w:type="spellStart"/>
      <w:r>
        <w:t>ere</w:t>
      </w:r>
      <w:proofErr w:type="spellEnd"/>
      <w:r>
        <w:t>,</w:t>
      </w:r>
    </w:p>
    <w:p w:rsidR="009B2178" w:rsidRDefault="009B2178" w:rsidP="009B2178">
      <w:pPr>
        <w:spacing w:after="0"/>
      </w:pPr>
      <w:r>
        <w:t>zing voor Hem zo lang gij leeft.</w:t>
      </w:r>
    </w:p>
    <w:p w:rsidR="009B2178" w:rsidRDefault="009B2178" w:rsidP="009B2178">
      <w:pPr>
        <w:spacing w:after="0"/>
      </w:pPr>
      <w:r>
        <w:t>Ziel, gij zijt geboren tot</w:t>
      </w:r>
    </w:p>
    <w:p w:rsidR="009B2178" w:rsidRDefault="009B2178" w:rsidP="009B2178">
      <w:pPr>
        <w:spacing w:after="0"/>
      </w:pPr>
      <w:r>
        <w:t>zingen voor den Heer uw God.</w:t>
      </w:r>
    </w:p>
    <w:p w:rsidR="009B2178" w:rsidRDefault="009B2178" w:rsidP="009B2178">
      <w:pPr>
        <w:spacing w:after="0"/>
      </w:pPr>
    </w:p>
    <w:p w:rsidR="009B2178" w:rsidRDefault="009B2178" w:rsidP="009B2178">
      <w:pPr>
        <w:spacing w:after="0"/>
      </w:pPr>
      <w:r>
        <w:lastRenderedPageBreak/>
        <w:t>Reken niet op mensenwaarde,</w:t>
      </w:r>
    </w:p>
    <w:p w:rsidR="009B2178" w:rsidRDefault="009B2178" w:rsidP="009B2178">
      <w:pPr>
        <w:spacing w:after="0"/>
      </w:pPr>
      <w:r>
        <w:t>want bij mensen is geen baat.</w:t>
      </w:r>
    </w:p>
    <w:p w:rsidR="009B2178" w:rsidRDefault="009B2178" w:rsidP="009B2178">
      <w:pPr>
        <w:spacing w:after="0"/>
      </w:pPr>
      <w:r>
        <w:t>Aarde wordt een mens tot aarde,</w:t>
      </w:r>
    </w:p>
    <w:p w:rsidR="009B2178" w:rsidRDefault="009B2178" w:rsidP="009B2178">
      <w:pPr>
        <w:spacing w:after="0"/>
      </w:pPr>
      <w:r>
        <w:t>als zijn adem uit hem gaat.</w:t>
      </w:r>
    </w:p>
    <w:p w:rsidR="009B2178" w:rsidRDefault="009B2178" w:rsidP="009B2178">
      <w:pPr>
        <w:spacing w:after="0"/>
      </w:pPr>
      <w:r>
        <w:t>Ligt niet alles wat hij wil</w:t>
      </w:r>
    </w:p>
    <w:p w:rsidR="009B2178" w:rsidRDefault="009B2178" w:rsidP="009B2178">
      <w:pPr>
        <w:spacing w:after="0"/>
      </w:pPr>
      <w:r>
        <w:t>met zijn laatste adem stil?</w:t>
      </w:r>
    </w:p>
    <w:p w:rsidR="009B2178" w:rsidRDefault="009B2178" w:rsidP="009B2178">
      <w:pPr>
        <w:sectPr w:rsidR="009B2178" w:rsidSect="009B2178">
          <w:type w:val="continuous"/>
          <w:pgSz w:w="11906" w:h="16838"/>
          <w:pgMar w:top="1417" w:right="1417" w:bottom="1417" w:left="1417" w:header="708" w:footer="708" w:gutter="0"/>
          <w:cols w:num="2" w:space="708"/>
          <w:docGrid w:linePitch="360"/>
        </w:sectPr>
      </w:pPr>
    </w:p>
    <w:p w:rsidR="009B2178" w:rsidRPr="009B2178" w:rsidRDefault="009B2178" w:rsidP="009B2178">
      <w:pPr>
        <w:rPr>
          <w:b/>
        </w:rPr>
      </w:pPr>
      <w:r>
        <w:lastRenderedPageBreak/>
        <w:t xml:space="preserve">Zingen: </w:t>
      </w:r>
      <w:r w:rsidRPr="009B2178">
        <w:rPr>
          <w:b/>
        </w:rPr>
        <w:t>Gezang 86: 7 en 8</w:t>
      </w:r>
    </w:p>
    <w:p w:rsidR="009B2178" w:rsidRDefault="009B2178" w:rsidP="009B2178">
      <w:pPr>
        <w:spacing w:after="0"/>
        <w:sectPr w:rsidR="009B2178" w:rsidSect="009B2178">
          <w:type w:val="continuous"/>
          <w:pgSz w:w="11906" w:h="16838"/>
          <w:pgMar w:top="1417" w:right="1417" w:bottom="1417" w:left="1417" w:header="708" w:footer="708" w:gutter="0"/>
          <w:cols w:space="708"/>
          <w:docGrid w:linePitch="360"/>
        </w:sectPr>
      </w:pPr>
    </w:p>
    <w:p w:rsidR="009B2178" w:rsidRDefault="009B2178" w:rsidP="009B2178">
      <w:pPr>
        <w:spacing w:after="0"/>
      </w:pPr>
      <w:r>
        <w:lastRenderedPageBreak/>
        <w:t>Want Hij die zozeer anders is</w:t>
      </w:r>
    </w:p>
    <w:p w:rsidR="009B2178" w:rsidRDefault="009B2178" w:rsidP="009B2178">
      <w:pPr>
        <w:spacing w:after="0"/>
      </w:pPr>
      <w:r>
        <w:t>dan al wat wij vereren,</w:t>
      </w:r>
    </w:p>
    <w:p w:rsidR="009B2178" w:rsidRDefault="009B2178" w:rsidP="009B2178">
      <w:pPr>
        <w:spacing w:after="0"/>
      </w:pPr>
      <w:r>
        <w:t>verscheen in de geschiedenis,</w:t>
      </w:r>
    </w:p>
    <w:p w:rsidR="009B2178" w:rsidRDefault="009B2178" w:rsidP="009B2178">
      <w:pPr>
        <w:spacing w:after="0"/>
      </w:pPr>
      <w:r>
        <w:t>God zelf, de Heer der heren.</w:t>
      </w:r>
    </w:p>
    <w:p w:rsidR="009B2178" w:rsidRDefault="009B2178" w:rsidP="009B2178">
      <w:pPr>
        <w:spacing w:after="0"/>
      </w:pPr>
      <w:r>
        <w:t>De eeuwen der onwetendheid</w:t>
      </w:r>
    </w:p>
    <w:p w:rsidR="009B2178" w:rsidRDefault="009B2178" w:rsidP="009B2178">
      <w:pPr>
        <w:spacing w:after="0"/>
      </w:pPr>
      <w:r>
        <w:t>zijn om, het is de hoogste tijd</w:t>
      </w:r>
    </w:p>
    <w:p w:rsidR="009B2178" w:rsidRDefault="009B2178" w:rsidP="009B2178">
      <w:pPr>
        <w:spacing w:after="0"/>
      </w:pPr>
      <w:r>
        <w:t>tot Hem ons te bekeren.</w:t>
      </w:r>
    </w:p>
    <w:p w:rsidR="009B2178" w:rsidRDefault="009B2178" w:rsidP="009B2178">
      <w:pPr>
        <w:spacing w:after="0"/>
      </w:pPr>
    </w:p>
    <w:p w:rsidR="009B2178" w:rsidRDefault="009B2178" w:rsidP="009B2178">
      <w:pPr>
        <w:spacing w:after="0"/>
      </w:pPr>
      <w:r>
        <w:lastRenderedPageBreak/>
        <w:t>God heeft zich zelf ons toegewend:</w:t>
      </w:r>
    </w:p>
    <w:p w:rsidR="009B2178" w:rsidRDefault="009B2178" w:rsidP="009B2178">
      <w:pPr>
        <w:spacing w:after="0"/>
      </w:pPr>
      <w:r>
        <w:t>een man verscheen op aarde,</w:t>
      </w:r>
    </w:p>
    <w:p w:rsidR="009B2178" w:rsidRDefault="009B2178" w:rsidP="009B2178">
      <w:pPr>
        <w:spacing w:after="0"/>
      </w:pPr>
      <w:r>
        <w:t xml:space="preserve">een mens, in wie Hij </w:t>
      </w:r>
      <w:proofErr w:type="spellStart"/>
      <w:r>
        <w:t>onherkend</w:t>
      </w:r>
      <w:proofErr w:type="spellEnd"/>
    </w:p>
    <w:p w:rsidR="009B2178" w:rsidRDefault="009B2178" w:rsidP="009B2178">
      <w:pPr>
        <w:spacing w:after="0"/>
      </w:pPr>
      <w:r>
        <w:t>zich aan ons openbaarde.</w:t>
      </w:r>
    </w:p>
    <w:p w:rsidR="009B2178" w:rsidRDefault="009B2178" w:rsidP="009B2178">
      <w:pPr>
        <w:spacing w:after="0"/>
      </w:pPr>
      <w:r>
        <w:t>In Hem als in een tempel heeft</w:t>
      </w:r>
    </w:p>
    <w:p w:rsidR="009B2178" w:rsidRDefault="009B2178" w:rsidP="009B2178">
      <w:pPr>
        <w:spacing w:after="0"/>
      </w:pPr>
      <w:r>
        <w:t>de God gewoond die eeuwig leeft,</w:t>
      </w:r>
    </w:p>
    <w:p w:rsidR="009B2178" w:rsidRDefault="009B2178" w:rsidP="009B2178">
      <w:pPr>
        <w:spacing w:after="0"/>
      </w:pPr>
      <w:r>
        <w:t>de Ongeëvenaarde.</w:t>
      </w:r>
    </w:p>
    <w:p w:rsidR="009B2178" w:rsidRDefault="009B2178" w:rsidP="009B2178">
      <w:pPr>
        <w:sectPr w:rsidR="009B2178" w:rsidSect="009B2178">
          <w:type w:val="continuous"/>
          <w:pgSz w:w="11906" w:h="16838"/>
          <w:pgMar w:top="1417" w:right="1417" w:bottom="1417" w:left="1417" w:header="708" w:footer="708" w:gutter="0"/>
          <w:cols w:num="2" w:space="708"/>
          <w:docGrid w:linePitch="360"/>
        </w:sectPr>
      </w:pPr>
    </w:p>
    <w:p w:rsidR="009B2178" w:rsidRDefault="009B2178" w:rsidP="009B2178"/>
    <w:p w:rsidR="009B2178" w:rsidRDefault="009B2178" w:rsidP="00037102">
      <w:pPr>
        <w:sectPr w:rsidR="009B2178" w:rsidSect="009B2178">
          <w:type w:val="continuous"/>
          <w:pgSz w:w="11906" w:h="16838"/>
          <w:pgMar w:top="1417" w:right="1417" w:bottom="1417" w:left="1417" w:header="708" w:footer="708" w:gutter="0"/>
          <w:cols w:space="708"/>
          <w:docGrid w:linePitch="360"/>
        </w:sectPr>
      </w:pPr>
      <w:r>
        <w:t xml:space="preserve">Psalm </w:t>
      </w:r>
      <w:bookmarkStart w:id="0" w:name="_GoBack"/>
      <w:r w:rsidRPr="00037102">
        <w:rPr>
          <w:b/>
        </w:rPr>
        <w:t xml:space="preserve">94: 3 en </w:t>
      </w:r>
      <w:r w:rsidR="00037102" w:rsidRPr="00037102">
        <w:rPr>
          <w:b/>
        </w:rPr>
        <w:t xml:space="preserve"> 7</w:t>
      </w:r>
      <w:bookmarkEnd w:id="0"/>
    </w:p>
    <w:p w:rsidR="009B2178" w:rsidRDefault="009B2178" w:rsidP="009B2178">
      <w:pPr>
        <w:spacing w:after="0"/>
      </w:pPr>
      <w:r>
        <w:lastRenderedPageBreak/>
        <w:t>Zie, Heer, hoe zij uw volk verdrukken,</w:t>
      </w:r>
    </w:p>
    <w:p w:rsidR="009B2178" w:rsidRDefault="009B2178" w:rsidP="009B2178">
      <w:pPr>
        <w:spacing w:after="0"/>
      </w:pPr>
      <w:r>
        <w:t>uw erfdeel haast aan U ontrukken.</w:t>
      </w:r>
    </w:p>
    <w:p w:rsidR="009B2178" w:rsidRDefault="009B2178" w:rsidP="009B2178">
      <w:pPr>
        <w:spacing w:after="0"/>
      </w:pPr>
      <w:r>
        <w:t>Zij slaan aan vreemden in uw land,</w:t>
      </w:r>
    </w:p>
    <w:p w:rsidR="009B2178" w:rsidRDefault="009B2178" w:rsidP="009B2178">
      <w:pPr>
        <w:spacing w:after="0"/>
      </w:pPr>
      <w:r>
        <w:t>aan wees en weduwe de hand.</w:t>
      </w:r>
    </w:p>
    <w:p w:rsidR="009B2178" w:rsidRDefault="009B2178" w:rsidP="009B2178">
      <w:pPr>
        <w:spacing w:after="0"/>
      </w:pPr>
      <w:r>
        <w:t>"God ziet het niet", zo klinkt hun spot,</w:t>
      </w:r>
    </w:p>
    <w:p w:rsidR="009B2178" w:rsidRDefault="009B2178" w:rsidP="009B2178">
      <w:pPr>
        <w:spacing w:after="0"/>
      </w:pPr>
      <w:r>
        <w:t>"Hij merkt het toch niet , Jakobs God".</w:t>
      </w:r>
    </w:p>
    <w:p w:rsidR="009B2178" w:rsidRDefault="009B2178" w:rsidP="009B2178">
      <w:pPr>
        <w:spacing w:after="0"/>
      </w:pPr>
      <w:r>
        <w:lastRenderedPageBreak/>
        <w:t xml:space="preserve">De </w:t>
      </w:r>
      <w:proofErr w:type="spellStart"/>
      <w:r>
        <w:t>Here</w:t>
      </w:r>
      <w:proofErr w:type="spellEnd"/>
      <w:r>
        <w:t xml:space="preserve"> zal zijn volk doen leven,</w:t>
      </w:r>
    </w:p>
    <w:p w:rsidR="009B2178" w:rsidRDefault="009B2178" w:rsidP="009B2178">
      <w:pPr>
        <w:spacing w:after="0"/>
      </w:pPr>
      <w:r>
        <w:t>Hij zal zijn erfdeel nooit begeven.</w:t>
      </w:r>
    </w:p>
    <w:p w:rsidR="009B2178" w:rsidRDefault="009B2178" w:rsidP="009B2178">
      <w:pPr>
        <w:spacing w:after="0"/>
      </w:pPr>
      <w:r>
        <w:t>De rechtspraak zal in heel het land</w:t>
      </w:r>
    </w:p>
    <w:p w:rsidR="009B2178" w:rsidRDefault="009B2178" w:rsidP="009B2178">
      <w:pPr>
        <w:spacing w:after="0"/>
      </w:pPr>
      <w:r>
        <w:t>weer in de waarheid zijn geplant,</w:t>
      </w:r>
    </w:p>
    <w:p w:rsidR="009B2178" w:rsidRDefault="009B2178" w:rsidP="009B2178">
      <w:pPr>
        <w:spacing w:after="0"/>
      </w:pPr>
      <w:r>
        <w:t>en ieder die de waarheid eert,</w:t>
      </w:r>
    </w:p>
    <w:p w:rsidR="009B2178" w:rsidRDefault="009B2178" w:rsidP="009B2178">
      <w:pPr>
        <w:spacing w:after="0"/>
      </w:pPr>
      <w:r>
        <w:t>bemint het recht dat God ons leert.</w:t>
      </w:r>
    </w:p>
    <w:p w:rsidR="009B2178" w:rsidRDefault="009B2178" w:rsidP="009B2178">
      <w:pPr>
        <w:sectPr w:rsidR="009B2178" w:rsidSect="009B2178">
          <w:type w:val="continuous"/>
          <w:pgSz w:w="11906" w:h="16838"/>
          <w:pgMar w:top="1417" w:right="1417" w:bottom="1417" w:left="1417" w:header="708" w:footer="708" w:gutter="0"/>
          <w:cols w:num="2" w:space="708"/>
          <w:docGrid w:linePitch="360"/>
        </w:sectPr>
      </w:pPr>
    </w:p>
    <w:p w:rsidR="009B2178" w:rsidRDefault="009B2178" w:rsidP="009B2178"/>
    <w:p w:rsidR="009B2178" w:rsidRPr="009B2178" w:rsidRDefault="009B2178" w:rsidP="009B2178">
      <w:pPr>
        <w:rPr>
          <w:b/>
        </w:rPr>
      </w:pPr>
      <w:r>
        <w:t xml:space="preserve">Zingen: </w:t>
      </w:r>
      <w:r w:rsidRPr="009B2178">
        <w:rPr>
          <w:b/>
        </w:rPr>
        <w:t>Psalm 72: 1 en 4</w:t>
      </w:r>
    </w:p>
    <w:p w:rsidR="009B2178" w:rsidRDefault="009B2178" w:rsidP="009B2178">
      <w:pPr>
        <w:spacing w:after="0"/>
        <w:sectPr w:rsidR="009B2178" w:rsidSect="009B2178">
          <w:type w:val="continuous"/>
          <w:pgSz w:w="11906" w:h="16838"/>
          <w:pgMar w:top="1417" w:right="1417" w:bottom="1417" w:left="1417" w:header="708" w:footer="708" w:gutter="0"/>
          <w:cols w:space="708"/>
          <w:docGrid w:linePitch="360"/>
        </w:sectPr>
      </w:pPr>
    </w:p>
    <w:p w:rsidR="009B2178" w:rsidRDefault="009B2178" w:rsidP="009B2178">
      <w:pPr>
        <w:spacing w:after="0"/>
      </w:pPr>
      <w:r>
        <w:lastRenderedPageBreak/>
        <w:t>Geef, Heer, de koning uwe rechten</w:t>
      </w:r>
    </w:p>
    <w:p w:rsidR="009B2178" w:rsidRDefault="009B2178" w:rsidP="009B2178">
      <w:pPr>
        <w:spacing w:after="0"/>
      </w:pPr>
      <w:r>
        <w:t>en uw gerechtigheid</w:t>
      </w:r>
    </w:p>
    <w:p w:rsidR="009B2178" w:rsidRDefault="009B2178" w:rsidP="009B2178">
      <w:pPr>
        <w:spacing w:after="0"/>
      </w:pPr>
      <w:r>
        <w:t xml:space="preserve">aan 's </w:t>
      </w:r>
      <w:proofErr w:type="spellStart"/>
      <w:r>
        <w:t>konings</w:t>
      </w:r>
      <w:proofErr w:type="spellEnd"/>
      <w:r>
        <w:t xml:space="preserve"> zoon, om uwe knechten</w:t>
      </w:r>
    </w:p>
    <w:p w:rsidR="009B2178" w:rsidRDefault="009B2178" w:rsidP="009B2178">
      <w:pPr>
        <w:spacing w:after="0"/>
      </w:pPr>
      <w:r>
        <w:t>te richten met beleid.</w:t>
      </w:r>
    </w:p>
    <w:p w:rsidR="009B2178" w:rsidRDefault="009B2178" w:rsidP="009B2178">
      <w:pPr>
        <w:spacing w:after="0"/>
      </w:pPr>
      <w:r>
        <w:t>Dan ruist op alle bergen vrede,</w:t>
      </w:r>
    </w:p>
    <w:p w:rsidR="009B2178" w:rsidRDefault="00CA1C79" w:rsidP="009B2178">
      <w:pPr>
        <w:spacing w:after="0"/>
      </w:pPr>
      <w:r>
        <w:t xml:space="preserve">heil op der </w:t>
      </w:r>
      <w:proofErr w:type="spellStart"/>
      <w:r>
        <w:t>heuv</w:t>
      </w:r>
      <w:r w:rsidR="009B2178">
        <w:t>len</w:t>
      </w:r>
      <w:proofErr w:type="spellEnd"/>
      <w:r w:rsidR="009B2178">
        <w:t xml:space="preserve"> top.</w:t>
      </w:r>
    </w:p>
    <w:p w:rsidR="009B2178" w:rsidRDefault="009B2178" w:rsidP="009B2178">
      <w:pPr>
        <w:spacing w:after="0"/>
      </w:pPr>
      <w:r>
        <w:t>Hij zal geweldenaars vertreden,</w:t>
      </w:r>
    </w:p>
    <w:p w:rsidR="009B2178" w:rsidRDefault="009B2178" w:rsidP="009B2178">
      <w:pPr>
        <w:spacing w:after="0"/>
      </w:pPr>
      <w:r>
        <w:t>maar armen richt hij op.</w:t>
      </w:r>
    </w:p>
    <w:p w:rsidR="009B2178" w:rsidRDefault="009B2178" w:rsidP="009B2178">
      <w:pPr>
        <w:spacing w:after="0"/>
      </w:pPr>
      <w:r>
        <w:lastRenderedPageBreak/>
        <w:t>Hij zal de redder zijn der armen,</w:t>
      </w:r>
    </w:p>
    <w:p w:rsidR="009B2178" w:rsidRDefault="009B2178" w:rsidP="009B2178">
      <w:pPr>
        <w:spacing w:after="0"/>
      </w:pPr>
      <w:r>
        <w:t>hij hoort hun hulpgeschrei.</w:t>
      </w:r>
    </w:p>
    <w:p w:rsidR="009B2178" w:rsidRDefault="009B2178" w:rsidP="009B2178">
      <w:pPr>
        <w:spacing w:after="0"/>
      </w:pPr>
      <w:r>
        <w:t>Hij is met koninklijk erbarmen</w:t>
      </w:r>
    </w:p>
    <w:p w:rsidR="009B2178" w:rsidRDefault="009B2178" w:rsidP="009B2178">
      <w:pPr>
        <w:spacing w:after="0"/>
      </w:pPr>
      <w:r>
        <w:t>hun eenzaamheid nabij.</w:t>
      </w:r>
    </w:p>
    <w:p w:rsidR="009B2178" w:rsidRDefault="009B2178" w:rsidP="009B2178">
      <w:pPr>
        <w:spacing w:after="0"/>
      </w:pPr>
      <w:r>
        <w:t>Hij helpt, met hun bestaan bewo</w:t>
      </w:r>
      <w:r w:rsidR="00CA1C79">
        <w:t>ge</w:t>
      </w:r>
      <w:r>
        <w:t>n,</w:t>
      </w:r>
    </w:p>
    <w:p w:rsidR="009B2178" w:rsidRDefault="009B2178" w:rsidP="009B2178">
      <w:pPr>
        <w:spacing w:after="0"/>
      </w:pPr>
      <w:r>
        <w:t>die zijn in vrees verward.</w:t>
      </w:r>
    </w:p>
    <w:p w:rsidR="009B2178" w:rsidRDefault="009B2178" w:rsidP="009B2178">
      <w:pPr>
        <w:spacing w:after="0"/>
      </w:pPr>
      <w:r>
        <w:t>Hun bloed is kostbaar in zijn ogen.</w:t>
      </w:r>
    </w:p>
    <w:p w:rsidR="009B2178" w:rsidRDefault="009B2178" w:rsidP="009B2178">
      <w:pPr>
        <w:spacing w:after="0"/>
      </w:pPr>
      <w:r>
        <w:t>Hij draagt hen in zijn hart.</w:t>
      </w:r>
    </w:p>
    <w:p w:rsidR="009B2178" w:rsidRDefault="009B2178" w:rsidP="009B2178">
      <w:pPr>
        <w:sectPr w:rsidR="009B2178" w:rsidSect="009B2178">
          <w:type w:val="continuous"/>
          <w:pgSz w:w="11906" w:h="16838"/>
          <w:pgMar w:top="1417" w:right="1417" w:bottom="1417" w:left="1417" w:header="708" w:footer="708" w:gutter="0"/>
          <w:cols w:num="2" w:space="708"/>
          <w:docGrid w:linePitch="360"/>
        </w:sectPr>
      </w:pPr>
    </w:p>
    <w:p w:rsidR="009B2178" w:rsidRDefault="009B2178" w:rsidP="009B2178"/>
    <w:p w:rsidR="009B2178" w:rsidRPr="009B2178" w:rsidRDefault="009B2178" w:rsidP="009B2178">
      <w:pPr>
        <w:rPr>
          <w:b/>
        </w:rPr>
      </w:pPr>
      <w:r>
        <w:lastRenderedPageBreak/>
        <w:t xml:space="preserve">Zingen: </w:t>
      </w:r>
      <w:r w:rsidRPr="009B2178">
        <w:rPr>
          <w:b/>
        </w:rPr>
        <w:t>Psalm 146: 5</w:t>
      </w:r>
    </w:p>
    <w:p w:rsidR="009B2178" w:rsidRDefault="009B2178" w:rsidP="009B2178">
      <w:pPr>
        <w:spacing w:after="0"/>
      </w:pPr>
      <w:r>
        <w:t>Wees en weduw en ontheemde</w:t>
      </w:r>
    </w:p>
    <w:p w:rsidR="009B2178" w:rsidRDefault="009B2178" w:rsidP="009B2178">
      <w:pPr>
        <w:spacing w:after="0"/>
      </w:pPr>
      <w:r>
        <w:t>doet Hij wonen op zijn erf.</w:t>
      </w:r>
    </w:p>
    <w:p w:rsidR="009B2178" w:rsidRDefault="009B2178" w:rsidP="009B2178">
      <w:pPr>
        <w:spacing w:after="0"/>
      </w:pPr>
      <w:r>
        <w:t>Hij behoedt de weg der vreemden,</w:t>
      </w:r>
    </w:p>
    <w:p w:rsidR="009B2178" w:rsidRDefault="009B2178" w:rsidP="009B2178">
      <w:pPr>
        <w:spacing w:after="0"/>
      </w:pPr>
      <w:r>
        <w:t>maar leidt bozen in 't verderf.</w:t>
      </w:r>
    </w:p>
    <w:p w:rsidR="009B2178" w:rsidRDefault="009B2178" w:rsidP="009B2178">
      <w:pPr>
        <w:spacing w:after="0"/>
      </w:pPr>
      <w:r>
        <w:t>Eeuwig Koning is de Heer!</w:t>
      </w:r>
    </w:p>
    <w:p w:rsidR="009B2178" w:rsidRDefault="009B2178" w:rsidP="009B2178">
      <w:pPr>
        <w:spacing w:after="0"/>
      </w:pPr>
      <w:proofErr w:type="spellStart"/>
      <w:r>
        <w:t>Sion</w:t>
      </w:r>
      <w:proofErr w:type="spellEnd"/>
      <w:r>
        <w:t>, zing uw God ter eer!</w:t>
      </w:r>
    </w:p>
    <w:p w:rsidR="009B2178" w:rsidRDefault="009B2178" w:rsidP="009B2178"/>
    <w:p w:rsidR="009B2178" w:rsidRPr="009B2178" w:rsidRDefault="009B2178" w:rsidP="009B2178">
      <w:pPr>
        <w:rPr>
          <w:b/>
        </w:rPr>
      </w:pPr>
      <w:r>
        <w:t xml:space="preserve">Zingen: </w:t>
      </w:r>
      <w:r w:rsidRPr="009B2178">
        <w:rPr>
          <w:b/>
        </w:rPr>
        <w:t>Gezang 182: 1 en 6</w:t>
      </w:r>
    </w:p>
    <w:p w:rsidR="009B2178" w:rsidRDefault="009B2178" w:rsidP="009B2178">
      <w:pPr>
        <w:spacing w:after="0"/>
        <w:sectPr w:rsidR="009B2178" w:rsidSect="009B2178">
          <w:type w:val="continuous"/>
          <w:pgSz w:w="11906" w:h="16838"/>
          <w:pgMar w:top="1417" w:right="1417" w:bottom="1417" w:left="1417" w:header="708" w:footer="708" w:gutter="0"/>
          <w:cols w:space="708"/>
          <w:docGrid w:linePitch="360"/>
        </w:sectPr>
      </w:pPr>
    </w:p>
    <w:p w:rsidR="009B2178" w:rsidRDefault="009B2178" w:rsidP="009B2178">
      <w:pPr>
        <w:spacing w:after="0"/>
      </w:pPr>
      <w:r>
        <w:lastRenderedPageBreak/>
        <w:t>Jezus, leven van ons leven,</w:t>
      </w:r>
    </w:p>
    <w:p w:rsidR="009B2178" w:rsidRDefault="009B2178" w:rsidP="009B2178">
      <w:pPr>
        <w:spacing w:after="0"/>
      </w:pPr>
      <w:r>
        <w:t>Jezus, dood van onze dood,</w:t>
      </w:r>
    </w:p>
    <w:p w:rsidR="009B2178" w:rsidRDefault="009B2178" w:rsidP="009B2178">
      <w:pPr>
        <w:spacing w:after="0"/>
      </w:pPr>
      <w:r>
        <w:t>Gij hebt U voor ons gegeven,</w:t>
      </w:r>
    </w:p>
    <w:p w:rsidR="009B2178" w:rsidRDefault="009B2178" w:rsidP="009B2178">
      <w:pPr>
        <w:spacing w:after="0"/>
      </w:pPr>
      <w:r>
        <w:t>Gij neemt op U angst en nood,</w:t>
      </w:r>
    </w:p>
    <w:p w:rsidR="009B2178" w:rsidRDefault="009B2178" w:rsidP="009B2178">
      <w:pPr>
        <w:spacing w:after="0"/>
      </w:pPr>
      <w:r>
        <w:t>Gij moet sterven aan uw lijden</w:t>
      </w:r>
    </w:p>
    <w:p w:rsidR="009B2178" w:rsidRDefault="009B2178" w:rsidP="009B2178">
      <w:pPr>
        <w:spacing w:after="0"/>
      </w:pPr>
      <w:r>
        <w:t>om ons leven te bevrijden.</w:t>
      </w:r>
    </w:p>
    <w:p w:rsidR="009B2178" w:rsidRDefault="009B2178" w:rsidP="009B2178">
      <w:pPr>
        <w:spacing w:after="0"/>
      </w:pPr>
      <w:r>
        <w:t>Duizend, duizendmaal, o Heer,</w:t>
      </w:r>
    </w:p>
    <w:p w:rsidR="009B2178" w:rsidRDefault="009B2178" w:rsidP="009B2178">
      <w:pPr>
        <w:spacing w:after="0"/>
      </w:pPr>
      <w:r>
        <w:t>zij U daarvoor dank en eer.</w:t>
      </w:r>
    </w:p>
    <w:p w:rsidR="009B2178" w:rsidRDefault="009B2178" w:rsidP="009B2178">
      <w:pPr>
        <w:spacing w:after="0"/>
      </w:pPr>
    </w:p>
    <w:p w:rsidR="009B2178" w:rsidRDefault="009B2178" w:rsidP="009B2178">
      <w:pPr>
        <w:spacing w:after="0"/>
      </w:pPr>
      <w:r>
        <w:lastRenderedPageBreak/>
        <w:t>Dank zij U, o Heer des levens,</w:t>
      </w:r>
    </w:p>
    <w:p w:rsidR="009B2178" w:rsidRDefault="009B2178" w:rsidP="009B2178">
      <w:pPr>
        <w:spacing w:after="0"/>
      </w:pPr>
      <w:r>
        <w:t>die de dood zijt doorgegaan,</w:t>
      </w:r>
    </w:p>
    <w:p w:rsidR="009B2178" w:rsidRDefault="009B2178" w:rsidP="009B2178">
      <w:pPr>
        <w:spacing w:after="0"/>
      </w:pPr>
      <w:r>
        <w:t>die Uzelf ons hebt gegeven</w:t>
      </w:r>
    </w:p>
    <w:p w:rsidR="009B2178" w:rsidRDefault="009B2178" w:rsidP="009B2178">
      <w:pPr>
        <w:spacing w:after="0"/>
      </w:pPr>
      <w:r>
        <w:t>ons in alles bijgestaan,</w:t>
      </w:r>
    </w:p>
    <w:p w:rsidR="009B2178" w:rsidRDefault="009B2178" w:rsidP="009B2178">
      <w:pPr>
        <w:spacing w:after="0"/>
      </w:pPr>
      <w:r>
        <w:t>dank voor wat Gij hebt geleden,</w:t>
      </w:r>
    </w:p>
    <w:p w:rsidR="009B2178" w:rsidRDefault="009B2178" w:rsidP="009B2178">
      <w:pPr>
        <w:spacing w:after="0"/>
      </w:pPr>
      <w:r>
        <w:t>in uw kruis is onze vrede.</w:t>
      </w:r>
    </w:p>
    <w:p w:rsidR="009B2178" w:rsidRDefault="009B2178" w:rsidP="009B2178">
      <w:pPr>
        <w:spacing w:after="0"/>
      </w:pPr>
      <w:r>
        <w:t>Voor uw angst en diepe pijn</w:t>
      </w:r>
    </w:p>
    <w:p w:rsidR="009B2178" w:rsidRDefault="009B2178" w:rsidP="009B2178">
      <w:pPr>
        <w:spacing w:after="0"/>
      </w:pPr>
      <w:r>
        <w:t>wil ik eeuwig dankbaar zijn.</w:t>
      </w:r>
    </w:p>
    <w:p w:rsidR="009B2178" w:rsidRDefault="009B2178" w:rsidP="009B2178">
      <w:pPr>
        <w:sectPr w:rsidR="009B2178" w:rsidSect="009B2178">
          <w:type w:val="continuous"/>
          <w:pgSz w:w="11906" w:h="16838"/>
          <w:pgMar w:top="1417" w:right="1417" w:bottom="1417" w:left="1417" w:header="708" w:footer="708" w:gutter="0"/>
          <w:cols w:num="2" w:space="708"/>
          <w:docGrid w:linePitch="360"/>
        </w:sectPr>
      </w:pPr>
    </w:p>
    <w:p w:rsidR="009B2178" w:rsidRDefault="009B2178" w:rsidP="009B2178"/>
    <w:p w:rsidR="00396620" w:rsidRPr="009B2178" w:rsidRDefault="009B2178" w:rsidP="009B2178">
      <w:pPr>
        <w:rPr>
          <w:i/>
        </w:rPr>
      </w:pPr>
      <w:r>
        <w:t xml:space="preserve">Schriftlezing </w:t>
      </w:r>
      <w:r w:rsidRPr="009B2178">
        <w:rPr>
          <w:b/>
        </w:rPr>
        <w:t>Marcus 12: 41 t/m 44</w:t>
      </w:r>
      <w:r>
        <w:t xml:space="preserve"> </w:t>
      </w:r>
      <w:r w:rsidRPr="009B2178">
        <w:rPr>
          <w:i/>
        </w:rPr>
        <w:t>(NBG)</w:t>
      </w:r>
    </w:p>
    <w:p w:rsidR="009B2178" w:rsidRDefault="009B2178" w:rsidP="009B2178">
      <w:r w:rsidRPr="009B2178">
        <w:t xml:space="preserve">41 En Hij ging tegenover de offerkist zitten en zag met aandacht, hoe de schare kopergeld wierp in de offerkist. En vele rijken wierpen er veel in. 42 En er kwam een arme weduwe, die er twee koperstukjes in wierp, dat is een duit. 43 En Hij riep zijn discipelen en </w:t>
      </w:r>
      <w:proofErr w:type="spellStart"/>
      <w:r w:rsidRPr="009B2178">
        <w:t>zeide</w:t>
      </w:r>
      <w:proofErr w:type="spellEnd"/>
      <w:r w:rsidRPr="009B2178">
        <w:t xml:space="preserve"> tot hen: Voorwaar, Ik zeg u, deze arme weduwe heeft het meeste in de offerkist geworpen van allen, die er iets in geworpen hebben. 44 Want allen hebben erin geworpen van hun overvloed, maar zij heeft van haar armoede erin geworpen, al wat zij had, haar ganse levensonderhoud.</w:t>
      </w:r>
    </w:p>
    <w:sectPr w:rsidR="009B2178" w:rsidSect="009B21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78"/>
    <w:rsid w:val="00037102"/>
    <w:rsid w:val="00396620"/>
    <w:rsid w:val="00717FCD"/>
    <w:rsid w:val="009B2178"/>
    <w:rsid w:val="00CA1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4</cp:revision>
  <cp:lastPrinted>2015-07-13T17:36:00Z</cp:lastPrinted>
  <dcterms:created xsi:type="dcterms:W3CDTF">2015-07-13T17:26:00Z</dcterms:created>
  <dcterms:modified xsi:type="dcterms:W3CDTF">2015-07-13T18:50:00Z</dcterms:modified>
</cp:coreProperties>
</file>