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1C" w:rsidRDefault="0042721C" w:rsidP="0042721C">
      <w:pPr>
        <w:spacing w:after="0"/>
        <w:rPr>
          <w:rFonts w:ascii="Book Antiqua" w:hAnsi="Book Antiqua"/>
          <w:sz w:val="28"/>
          <w:szCs w:val="28"/>
        </w:rPr>
      </w:pPr>
      <w:r>
        <w:rPr>
          <w:noProof/>
          <w:lang w:eastAsia="nl-N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923925" cy="742950"/>
            <wp:effectExtent l="0" t="0" r="9525" b="0"/>
            <wp:wrapSquare wrapText="bothSides"/>
            <wp:docPr id="3" name="Afbeelding 3" descr="beeldmerk_print_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eldmerk_print_gro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8"/>
          <w:szCs w:val="28"/>
          <w:lang w:eastAsia="nl-NL"/>
        </w:rPr>
        <w:t xml:space="preserve"> </w:t>
      </w:r>
    </w:p>
    <w:p w:rsidR="0042721C" w:rsidRDefault="0042721C" w:rsidP="0042721C">
      <w:pPr>
        <w:spacing w:after="0"/>
        <w:rPr>
          <w:rFonts w:ascii="Book Antiqua" w:hAnsi="Book Antiqua"/>
          <w:sz w:val="28"/>
          <w:szCs w:val="28"/>
        </w:rPr>
      </w:pPr>
    </w:p>
    <w:p w:rsidR="0042721C" w:rsidRDefault="0042721C" w:rsidP="0042721C">
      <w:pPr>
        <w:spacing w:after="0"/>
        <w:rPr>
          <w:rFonts w:ascii="Book Antiqua" w:hAnsi="Book Antiqua"/>
          <w:sz w:val="28"/>
          <w:szCs w:val="28"/>
        </w:rPr>
      </w:pPr>
    </w:p>
    <w:p w:rsidR="0042721C" w:rsidRDefault="0042721C" w:rsidP="0042721C">
      <w:pPr>
        <w:spacing w:after="0"/>
        <w:rPr>
          <w:rFonts w:ascii="Book Antiqua" w:hAnsi="Book Antiqua"/>
          <w:sz w:val="28"/>
          <w:szCs w:val="28"/>
        </w:rPr>
      </w:pPr>
    </w:p>
    <w:p w:rsidR="0042721C" w:rsidRDefault="0042721C" w:rsidP="0042721C">
      <w:pPr>
        <w:spacing w:after="0"/>
        <w:rPr>
          <w:rFonts w:ascii="Book Antiqua" w:hAnsi="Book Antiqua"/>
          <w:smallCaps/>
          <w:sz w:val="28"/>
          <w:szCs w:val="28"/>
        </w:rPr>
      </w:pPr>
      <w:r>
        <w:rPr>
          <w:rFonts w:ascii="Book Antiqua" w:hAnsi="Book Antiqua"/>
          <w:smallCaps/>
          <w:sz w:val="28"/>
          <w:szCs w:val="28"/>
        </w:rPr>
        <w:t xml:space="preserve">Protestantse gemeente </w:t>
      </w:r>
      <w:proofErr w:type="spellStart"/>
      <w:r>
        <w:rPr>
          <w:rFonts w:ascii="Book Antiqua" w:hAnsi="Book Antiqua"/>
          <w:smallCaps/>
          <w:sz w:val="28"/>
          <w:szCs w:val="28"/>
        </w:rPr>
        <w:t>i.w</w:t>
      </w:r>
      <w:proofErr w:type="spellEnd"/>
      <w:r>
        <w:rPr>
          <w:rFonts w:ascii="Book Antiqua" w:hAnsi="Book Antiqua"/>
          <w:smallCaps/>
          <w:sz w:val="28"/>
          <w:szCs w:val="28"/>
        </w:rPr>
        <w:t>. te Hattem</w:t>
      </w:r>
    </w:p>
    <w:p w:rsidR="0042721C" w:rsidRDefault="0042721C" w:rsidP="0042721C">
      <w:pPr>
        <w:spacing w:after="0"/>
        <w:rPr>
          <w:rFonts w:ascii="Book Antiqua" w:hAnsi="Book Antiqua"/>
          <w:smallCaps/>
          <w:color w:val="FF0000"/>
          <w:sz w:val="32"/>
          <w:szCs w:val="32"/>
        </w:rPr>
      </w:pPr>
      <w:r>
        <w:rPr>
          <w:rFonts w:ascii="Book Antiqua" w:hAnsi="Book Antiqua"/>
          <w:smallCaps/>
          <w:color w:val="FF0000"/>
          <w:sz w:val="32"/>
          <w:szCs w:val="32"/>
        </w:rPr>
        <w:t>Protestantse wijkgemeente</w:t>
      </w:r>
    </w:p>
    <w:p w:rsidR="0042721C" w:rsidRDefault="0042721C" w:rsidP="0042721C">
      <w:pPr>
        <w:spacing w:after="0"/>
        <w:rPr>
          <w:rFonts w:ascii="Book Antiqua" w:hAnsi="Book Antiqua"/>
        </w:rPr>
      </w:pPr>
    </w:p>
    <w:p w:rsidR="0042721C" w:rsidRDefault="0042721C" w:rsidP="0042721C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•</w:t>
      </w:r>
    </w:p>
    <w:p w:rsidR="0042721C" w:rsidRDefault="0042721C" w:rsidP="0042721C">
      <w:pPr>
        <w:spacing w:after="0"/>
        <w:rPr>
          <w:rFonts w:ascii="Book Antiqua" w:hAnsi="Book Antiqua"/>
        </w:rPr>
      </w:pPr>
    </w:p>
    <w:p w:rsidR="00FE00FA" w:rsidRDefault="00FE00FA" w:rsidP="0042721C">
      <w:pPr>
        <w:spacing w:after="0"/>
        <w:rPr>
          <w:rFonts w:ascii="Book Antiqua" w:hAnsi="Book Antiqua"/>
        </w:rPr>
      </w:pPr>
    </w:p>
    <w:p w:rsidR="0042721C" w:rsidRDefault="0042721C" w:rsidP="0042721C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Liturgie bij de viering van Tweede Pinksterdag</w:t>
      </w:r>
    </w:p>
    <w:p w:rsidR="0042721C" w:rsidRDefault="0042721C" w:rsidP="0042721C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op maandag 9 juni 2014 in de Andreaskerk te Hattem.</w:t>
      </w:r>
    </w:p>
    <w:p w:rsidR="00FE00FA" w:rsidRDefault="00FE00FA" w:rsidP="0042721C">
      <w:pPr>
        <w:spacing w:after="0"/>
        <w:rPr>
          <w:rFonts w:ascii="Book Antiqua" w:hAnsi="Book Antiqua"/>
          <w:sz w:val="32"/>
          <w:szCs w:val="32"/>
        </w:rPr>
      </w:pPr>
    </w:p>
    <w:p w:rsidR="00FE00FA" w:rsidRDefault="00FE00FA" w:rsidP="0042721C">
      <w:pPr>
        <w:spacing w:after="0"/>
        <w:rPr>
          <w:rFonts w:ascii="Book Antiqua" w:hAnsi="Book Antiqua"/>
          <w:sz w:val="32"/>
          <w:szCs w:val="32"/>
        </w:rPr>
      </w:pPr>
    </w:p>
    <w:p w:rsidR="00FE00FA" w:rsidRDefault="00FE00FA" w:rsidP="0042721C">
      <w:pPr>
        <w:spacing w:after="0"/>
        <w:rPr>
          <w:rFonts w:ascii="Book Antiqua" w:hAnsi="Book Antiqua"/>
          <w:sz w:val="32"/>
          <w:szCs w:val="32"/>
        </w:rPr>
      </w:pPr>
    </w:p>
    <w:p w:rsidR="00FE00FA" w:rsidRDefault="00714054" w:rsidP="0042721C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noProof/>
          <w:lang w:eastAsia="nl-NL"/>
        </w:rPr>
        <w:drawing>
          <wp:inline distT="0" distB="0" distL="0" distR="0" wp14:anchorId="6F2703A0" wp14:editId="1B469F73">
            <wp:extent cx="3905250" cy="4667250"/>
            <wp:effectExtent l="0" t="0" r="0" b="0"/>
            <wp:docPr id="2" name="Afbeelding 2" descr="http://www.stromenvankracht.info/images/Pinks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menvankracht.info/images/Pinkste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1C" w:rsidRDefault="00FE00FA" w:rsidP="0042721C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lang w:eastAsia="nl-NL"/>
        </w:rPr>
        <w:t xml:space="preserve"> </w:t>
      </w:r>
    </w:p>
    <w:p w:rsidR="00B960B8" w:rsidRPr="008B71E1" w:rsidRDefault="0042721C" w:rsidP="0042721C">
      <w:pPr>
        <w:spacing w:after="0"/>
        <w:rPr>
          <w:rFonts w:ascii="Book Antiqua" w:hAnsi="Book Antiqua"/>
          <w:color w:val="FF0000"/>
          <w:sz w:val="48"/>
          <w:szCs w:val="48"/>
        </w:rPr>
      </w:pPr>
      <w:r>
        <w:rPr>
          <w:rFonts w:ascii="Book Antiqua" w:hAnsi="Book Antiqua"/>
          <w:color w:val="FF0000"/>
          <w:sz w:val="48"/>
          <w:szCs w:val="48"/>
        </w:rPr>
        <w:t>“</w:t>
      </w:r>
      <w:r w:rsidR="00AA3710">
        <w:rPr>
          <w:rFonts w:ascii="Book Antiqua" w:hAnsi="Book Antiqua"/>
          <w:color w:val="FF0000"/>
          <w:sz w:val="48"/>
          <w:szCs w:val="48"/>
        </w:rPr>
        <w:t xml:space="preserve">We zijn er </w:t>
      </w:r>
      <w:proofErr w:type="spellStart"/>
      <w:r w:rsidR="00AA3710">
        <w:rPr>
          <w:rFonts w:ascii="Book Antiqua" w:hAnsi="Book Antiqua"/>
          <w:color w:val="FF0000"/>
          <w:sz w:val="48"/>
          <w:szCs w:val="48"/>
        </w:rPr>
        <w:t>nò</w:t>
      </w:r>
      <w:r w:rsidR="00714054">
        <w:rPr>
          <w:rFonts w:ascii="Book Antiqua" w:hAnsi="Book Antiqua"/>
          <w:color w:val="FF0000"/>
          <w:sz w:val="48"/>
          <w:szCs w:val="48"/>
        </w:rPr>
        <w:t>g</w:t>
      </w:r>
      <w:proofErr w:type="spellEnd"/>
      <w:r w:rsidR="00714054">
        <w:rPr>
          <w:rFonts w:ascii="Book Antiqua" w:hAnsi="Book Antiqua"/>
          <w:color w:val="FF0000"/>
          <w:sz w:val="48"/>
          <w:szCs w:val="48"/>
        </w:rPr>
        <w:t xml:space="preserve"> niet over uitgesproken.”</w:t>
      </w:r>
      <w:r>
        <w:rPr>
          <w:rFonts w:ascii="Book Antiqua" w:hAnsi="Book Antiqua"/>
          <w:color w:val="FF0000"/>
          <w:sz w:val="48"/>
          <w:szCs w:val="48"/>
        </w:rPr>
        <w:t xml:space="preserve"> </w:t>
      </w:r>
    </w:p>
    <w:p w:rsidR="0042721C" w:rsidRDefault="0042721C" w:rsidP="0042721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Orgelspel.</w:t>
      </w:r>
    </w:p>
    <w:p w:rsidR="0042721C" w:rsidRDefault="0042721C" w:rsidP="0042721C">
      <w:pPr>
        <w:spacing w:after="0"/>
        <w:rPr>
          <w:rFonts w:ascii="Book Antiqua" w:hAnsi="Book Antiqua"/>
          <w:sz w:val="24"/>
          <w:szCs w:val="24"/>
        </w:rPr>
      </w:pPr>
    </w:p>
    <w:p w:rsidR="0042721C" w:rsidRDefault="0042721C" w:rsidP="0042721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Welkom en mededelingen</w:t>
      </w:r>
      <w:r>
        <w:rPr>
          <w:rFonts w:ascii="Book Antiqua" w:hAnsi="Book Antiqua"/>
          <w:sz w:val="24"/>
          <w:szCs w:val="24"/>
        </w:rPr>
        <w:t xml:space="preserve"> namens de kerkenraad.</w:t>
      </w:r>
    </w:p>
    <w:p w:rsidR="0042721C" w:rsidRDefault="0042721C" w:rsidP="0042721C">
      <w:pPr>
        <w:spacing w:after="0"/>
        <w:rPr>
          <w:rFonts w:ascii="Book Antiqua" w:hAnsi="Book Antiqua"/>
          <w:sz w:val="24"/>
          <w:szCs w:val="24"/>
        </w:rPr>
      </w:pPr>
    </w:p>
    <w:p w:rsidR="0042721C" w:rsidRDefault="0042721C" w:rsidP="0042721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Aansteken van de Paaskaars.</w:t>
      </w:r>
    </w:p>
    <w:p w:rsidR="00714054" w:rsidRDefault="00714054" w:rsidP="0042721C">
      <w:pPr>
        <w:spacing w:after="0"/>
        <w:rPr>
          <w:rFonts w:ascii="Book Antiqua" w:hAnsi="Book Antiqua"/>
          <w:b/>
          <w:sz w:val="24"/>
          <w:szCs w:val="24"/>
        </w:rPr>
      </w:pPr>
    </w:p>
    <w:p w:rsidR="00714054" w:rsidRPr="00714054" w:rsidRDefault="00714054" w:rsidP="0042721C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Aanvangslied:</w:t>
      </w:r>
      <w:r>
        <w:rPr>
          <w:rFonts w:ascii="Book Antiqua" w:hAnsi="Book Antiqua"/>
          <w:b/>
          <w:sz w:val="24"/>
          <w:szCs w:val="24"/>
        </w:rPr>
        <w:tab/>
      </w:r>
      <w:r w:rsidRPr="00714054">
        <w:rPr>
          <w:rFonts w:ascii="Book Antiqua" w:hAnsi="Book Antiqua"/>
          <w:b/>
          <w:color w:val="FF0000"/>
          <w:sz w:val="24"/>
          <w:szCs w:val="24"/>
        </w:rPr>
        <w:t>“Ruis, o Godsstroom der genade”</w:t>
      </w:r>
    </w:p>
    <w:p w:rsidR="00714054" w:rsidRPr="00714054" w:rsidRDefault="00714054" w:rsidP="0042721C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714054">
        <w:rPr>
          <w:rFonts w:ascii="Book Antiqua" w:hAnsi="Book Antiqua"/>
          <w:b/>
          <w:color w:val="FF0000"/>
          <w:sz w:val="24"/>
          <w:szCs w:val="24"/>
        </w:rPr>
        <w:tab/>
      </w:r>
      <w:r w:rsidRPr="00714054">
        <w:rPr>
          <w:rFonts w:ascii="Book Antiqua" w:hAnsi="Book Antiqua"/>
          <w:b/>
          <w:color w:val="FF0000"/>
          <w:sz w:val="24"/>
          <w:szCs w:val="24"/>
        </w:rPr>
        <w:tab/>
      </w:r>
      <w:r w:rsidRPr="00714054">
        <w:rPr>
          <w:rFonts w:ascii="Book Antiqua" w:hAnsi="Book Antiqua"/>
          <w:b/>
          <w:color w:val="FF0000"/>
          <w:sz w:val="24"/>
          <w:szCs w:val="24"/>
        </w:rPr>
        <w:tab/>
      </w:r>
      <w:r w:rsidRPr="00714054">
        <w:rPr>
          <w:rFonts w:ascii="Book Antiqua" w:hAnsi="Book Antiqua"/>
          <w:color w:val="FF0000"/>
          <w:sz w:val="24"/>
          <w:szCs w:val="24"/>
        </w:rPr>
        <w:t>Evangelische Liedbundel 150</w:t>
      </w:r>
    </w:p>
    <w:p w:rsidR="00714054" w:rsidRDefault="00714054" w:rsidP="0042721C">
      <w:pPr>
        <w:spacing w:after="0"/>
        <w:rPr>
          <w:rFonts w:ascii="Book Antiqua" w:hAnsi="Book Antiqua"/>
          <w:b/>
          <w:sz w:val="24"/>
          <w:szCs w:val="24"/>
        </w:rPr>
      </w:pPr>
    </w:p>
    <w:p w:rsidR="0042721C" w:rsidRDefault="00714054" w:rsidP="0042721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Inleidende woorden.</w:t>
      </w:r>
    </w:p>
    <w:p w:rsidR="0042721C" w:rsidRDefault="0042721C" w:rsidP="0042721C">
      <w:pPr>
        <w:spacing w:after="0"/>
        <w:rPr>
          <w:rFonts w:ascii="Book Antiqua" w:hAnsi="Book Antiqua"/>
          <w:b/>
          <w:sz w:val="24"/>
          <w:szCs w:val="24"/>
        </w:rPr>
      </w:pPr>
    </w:p>
    <w:p w:rsidR="0042721C" w:rsidRDefault="0042721C" w:rsidP="0042721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Moment van stil gebed.</w:t>
      </w:r>
    </w:p>
    <w:p w:rsidR="00595728" w:rsidRDefault="008B71E1" w:rsidP="00595728">
      <w:pPr>
        <w:spacing w:after="0" w:line="240" w:lineRule="auto"/>
        <w:rPr>
          <w:rFonts w:ascii="Book Antiqua" w:eastAsia="Times New Roman" w:hAnsi="Book Antiqua" w:cs="Georgia"/>
          <w:sz w:val="24"/>
          <w:szCs w:val="24"/>
          <w:lang w:eastAsia="nl-NL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2721C" w:rsidRDefault="00595728" w:rsidP="008B71E1">
      <w:pPr>
        <w:spacing w:after="0" w:line="240" w:lineRule="auto"/>
        <w:rPr>
          <w:rFonts w:ascii="Book Antiqua" w:eastAsia="Times New Roman" w:hAnsi="Book Antiqua" w:cs="Georgia"/>
          <w:sz w:val="24"/>
          <w:szCs w:val="24"/>
          <w:lang w:eastAsia="nl-NL"/>
        </w:rPr>
      </w:pPr>
      <w:r w:rsidRPr="00595728">
        <w:rPr>
          <w:rFonts w:ascii="Book Antiqua" w:eastAsia="Times New Roman" w:hAnsi="Book Antiqua" w:cs="Georgia"/>
          <w:b/>
          <w:sz w:val="24"/>
          <w:szCs w:val="24"/>
          <w:lang w:eastAsia="nl-NL"/>
        </w:rPr>
        <w:t>Bemoediging</w:t>
      </w:r>
      <w:r w:rsidR="008B71E1">
        <w:rPr>
          <w:rFonts w:ascii="Book Antiqua" w:eastAsia="Times New Roman" w:hAnsi="Book Antiqua" w:cs="Georgia"/>
          <w:b/>
          <w:sz w:val="24"/>
          <w:szCs w:val="24"/>
          <w:lang w:eastAsia="nl-NL"/>
        </w:rPr>
        <w:t xml:space="preserve"> en Groet.</w:t>
      </w:r>
    </w:p>
    <w:p w:rsidR="00595728" w:rsidRDefault="00595728" w:rsidP="00595728">
      <w:pPr>
        <w:spacing w:after="0" w:line="240" w:lineRule="auto"/>
        <w:rPr>
          <w:rFonts w:ascii="Book Antiqua" w:eastAsia="Times New Roman" w:hAnsi="Book Antiqua" w:cs="Georgia"/>
          <w:sz w:val="24"/>
          <w:szCs w:val="24"/>
          <w:lang w:eastAsia="nl-NL"/>
        </w:rPr>
      </w:pPr>
    </w:p>
    <w:p w:rsidR="007E3E41" w:rsidRDefault="007E3E41" w:rsidP="00595728">
      <w:pPr>
        <w:spacing w:after="0" w:line="240" w:lineRule="auto"/>
        <w:rPr>
          <w:rFonts w:ascii="Book Antiqua" w:eastAsia="Times New Roman" w:hAnsi="Book Antiqua" w:cs="Georgia"/>
          <w:b/>
          <w:sz w:val="24"/>
          <w:szCs w:val="24"/>
          <w:lang w:eastAsia="nl-NL"/>
        </w:rPr>
      </w:pPr>
      <w:r>
        <w:rPr>
          <w:rFonts w:ascii="Book Antiqua" w:eastAsia="Times New Roman" w:hAnsi="Book Antiqua" w:cs="Georgia"/>
          <w:b/>
          <w:sz w:val="24"/>
          <w:szCs w:val="24"/>
          <w:lang w:eastAsia="nl-NL"/>
        </w:rPr>
        <w:t>We bidden zingend ons gebed van toenadering:</w:t>
      </w:r>
    </w:p>
    <w:p w:rsidR="00595728" w:rsidRPr="00595728" w:rsidRDefault="00595728" w:rsidP="00595728">
      <w:pPr>
        <w:spacing w:after="0" w:line="240" w:lineRule="auto"/>
        <w:rPr>
          <w:rFonts w:ascii="Book Antiqua" w:eastAsia="Times New Roman" w:hAnsi="Book Antiqua" w:cs="Georgia"/>
          <w:b/>
          <w:color w:val="FF0000"/>
          <w:sz w:val="24"/>
          <w:szCs w:val="24"/>
          <w:lang w:eastAsia="nl-NL"/>
        </w:rPr>
      </w:pPr>
      <w:r w:rsidRPr="00595728">
        <w:rPr>
          <w:rFonts w:ascii="Book Antiqua" w:eastAsia="Times New Roman" w:hAnsi="Book Antiqua" w:cs="Georgia"/>
          <w:b/>
          <w:sz w:val="24"/>
          <w:szCs w:val="24"/>
          <w:lang w:eastAsia="nl-NL"/>
        </w:rPr>
        <w:tab/>
      </w:r>
      <w:r w:rsidRPr="00595728">
        <w:rPr>
          <w:rFonts w:ascii="Book Antiqua" w:eastAsia="Times New Roman" w:hAnsi="Book Antiqua" w:cs="Georgia"/>
          <w:b/>
          <w:sz w:val="24"/>
          <w:szCs w:val="24"/>
          <w:lang w:eastAsia="nl-NL"/>
        </w:rPr>
        <w:tab/>
      </w:r>
      <w:r w:rsidR="007E3E41">
        <w:rPr>
          <w:rFonts w:ascii="Book Antiqua" w:eastAsia="Times New Roman" w:hAnsi="Book Antiqua" w:cs="Georgia"/>
          <w:b/>
          <w:sz w:val="24"/>
          <w:szCs w:val="24"/>
          <w:lang w:eastAsia="nl-NL"/>
        </w:rPr>
        <w:tab/>
      </w:r>
      <w:r w:rsidRPr="00595728">
        <w:rPr>
          <w:rFonts w:ascii="Book Antiqua" w:eastAsia="Times New Roman" w:hAnsi="Book Antiqua" w:cs="Georgia"/>
          <w:b/>
          <w:color w:val="FF0000"/>
          <w:sz w:val="24"/>
          <w:szCs w:val="24"/>
          <w:lang w:eastAsia="nl-NL"/>
        </w:rPr>
        <w:t>“O Heer die onze Vader zijt”</w:t>
      </w:r>
    </w:p>
    <w:p w:rsidR="00595728" w:rsidRPr="00595728" w:rsidRDefault="00595728" w:rsidP="00595728">
      <w:pPr>
        <w:spacing w:after="0" w:line="240" w:lineRule="auto"/>
        <w:rPr>
          <w:rFonts w:ascii="Book Antiqua" w:eastAsia="Times New Roman" w:hAnsi="Book Antiqua" w:cs="Georgia"/>
          <w:color w:val="FF0000"/>
          <w:sz w:val="24"/>
          <w:szCs w:val="24"/>
          <w:lang w:eastAsia="nl-NL"/>
        </w:rPr>
      </w:pPr>
      <w:r w:rsidRPr="00595728">
        <w:rPr>
          <w:rFonts w:ascii="Book Antiqua" w:eastAsia="Times New Roman" w:hAnsi="Book Antiqua" w:cs="Georgia"/>
          <w:color w:val="FF0000"/>
          <w:sz w:val="24"/>
          <w:szCs w:val="24"/>
          <w:lang w:eastAsia="nl-NL"/>
        </w:rPr>
        <w:tab/>
      </w:r>
      <w:r w:rsidRPr="00595728">
        <w:rPr>
          <w:rFonts w:ascii="Book Antiqua" w:eastAsia="Times New Roman" w:hAnsi="Book Antiqua" w:cs="Georgia"/>
          <w:color w:val="FF0000"/>
          <w:sz w:val="24"/>
          <w:szCs w:val="24"/>
          <w:lang w:eastAsia="nl-NL"/>
        </w:rPr>
        <w:tab/>
      </w:r>
      <w:r w:rsidRPr="00595728">
        <w:rPr>
          <w:rFonts w:ascii="Book Antiqua" w:eastAsia="Times New Roman" w:hAnsi="Book Antiqua" w:cs="Georgia"/>
          <w:color w:val="FF0000"/>
          <w:sz w:val="24"/>
          <w:szCs w:val="24"/>
          <w:lang w:eastAsia="nl-NL"/>
        </w:rPr>
        <w:tab/>
        <w:t>Liedboek 836:1,4,5</w:t>
      </w:r>
    </w:p>
    <w:p w:rsidR="00595728" w:rsidRDefault="00595728" w:rsidP="00595728">
      <w:pPr>
        <w:spacing w:after="0" w:line="240" w:lineRule="auto"/>
        <w:rPr>
          <w:rFonts w:ascii="Book Antiqua" w:eastAsia="Times New Roman" w:hAnsi="Book Antiqua" w:cs="Georgia"/>
          <w:sz w:val="24"/>
          <w:szCs w:val="24"/>
          <w:lang w:eastAsia="nl-NL"/>
        </w:rPr>
      </w:pPr>
    </w:p>
    <w:p w:rsidR="00595728" w:rsidRDefault="00595728" w:rsidP="00595728">
      <w:pPr>
        <w:spacing w:after="0" w:line="240" w:lineRule="auto"/>
        <w:rPr>
          <w:rFonts w:ascii="Book Antiqua" w:eastAsia="Times New Roman" w:hAnsi="Book Antiqua" w:cs="Georgia"/>
          <w:b/>
          <w:sz w:val="24"/>
          <w:szCs w:val="24"/>
          <w:lang w:eastAsia="nl-NL"/>
        </w:rPr>
      </w:pPr>
      <w:r w:rsidRPr="00595728">
        <w:rPr>
          <w:rFonts w:ascii="Book Antiqua" w:eastAsia="Times New Roman" w:hAnsi="Book Antiqua" w:cs="Georgia"/>
          <w:b/>
          <w:sz w:val="24"/>
          <w:szCs w:val="24"/>
          <w:lang w:eastAsia="nl-NL"/>
        </w:rPr>
        <w:t>“…en spreek tot ons in vuur en wind”</w:t>
      </w:r>
    </w:p>
    <w:p w:rsidR="007A583F" w:rsidRDefault="007A583F" w:rsidP="007A583F">
      <w:pPr>
        <w:spacing w:after="0" w:line="240" w:lineRule="auto"/>
        <w:rPr>
          <w:rFonts w:ascii="Book Antiqua" w:eastAsia="Times New Roman" w:hAnsi="Book Antiqua" w:cs="Georgia"/>
          <w:sz w:val="24"/>
          <w:szCs w:val="24"/>
          <w:lang w:eastAsia="nl-NL"/>
        </w:rPr>
      </w:pPr>
    </w:p>
    <w:p w:rsidR="007A583F" w:rsidRPr="007A583F" w:rsidRDefault="007A583F" w:rsidP="007A583F">
      <w:pPr>
        <w:spacing w:after="0" w:line="240" w:lineRule="auto"/>
        <w:rPr>
          <w:rFonts w:ascii="Book Antiqua" w:eastAsia="Times New Roman" w:hAnsi="Book Antiqua" w:cs="Georgia"/>
          <w:color w:val="FF0000"/>
          <w:sz w:val="24"/>
          <w:szCs w:val="24"/>
          <w:lang w:eastAsia="nl-NL"/>
        </w:rPr>
      </w:pPr>
      <w:r w:rsidRPr="007A583F">
        <w:rPr>
          <w:rFonts w:ascii="Book Antiqua" w:eastAsia="Times New Roman" w:hAnsi="Book Antiqua" w:cs="Georgia"/>
          <w:b/>
          <w:sz w:val="24"/>
          <w:szCs w:val="24"/>
          <w:lang w:eastAsia="nl-NL"/>
        </w:rPr>
        <w:t xml:space="preserve">Zingen: </w:t>
      </w:r>
      <w:r w:rsidRPr="007A583F">
        <w:rPr>
          <w:rFonts w:ascii="Book Antiqua" w:eastAsia="Times New Roman" w:hAnsi="Book Antiqua" w:cs="Georgia"/>
          <w:b/>
          <w:sz w:val="24"/>
          <w:szCs w:val="24"/>
          <w:lang w:eastAsia="nl-NL"/>
        </w:rPr>
        <w:tab/>
      </w:r>
      <w:r>
        <w:rPr>
          <w:rFonts w:ascii="Book Antiqua" w:eastAsia="Times New Roman" w:hAnsi="Book Antiqua" w:cs="Georgia"/>
          <w:sz w:val="24"/>
          <w:szCs w:val="24"/>
          <w:lang w:eastAsia="nl-NL"/>
        </w:rPr>
        <w:tab/>
      </w:r>
      <w:r w:rsidRPr="007A583F">
        <w:rPr>
          <w:rFonts w:ascii="Book Antiqua" w:eastAsia="Times New Roman" w:hAnsi="Book Antiqua" w:cs="Georgia"/>
          <w:b/>
          <w:color w:val="FF0000"/>
          <w:sz w:val="24"/>
          <w:szCs w:val="24"/>
          <w:lang w:eastAsia="nl-NL"/>
        </w:rPr>
        <w:t>“Wij leven van de wind”</w:t>
      </w:r>
    </w:p>
    <w:p w:rsidR="007E3E41" w:rsidRPr="008B71E1" w:rsidRDefault="007A583F" w:rsidP="007A583F">
      <w:pPr>
        <w:spacing w:before="240" w:after="0" w:line="270" w:lineRule="atLeast"/>
        <w:rPr>
          <w:rFonts w:ascii="Book Antiqua" w:eastAsia="Times New Roman" w:hAnsi="Book Antiqua" w:cs="Times New Roman"/>
          <w:sz w:val="24"/>
          <w:szCs w:val="24"/>
          <w:lang w:eastAsia="nl-NL"/>
        </w:rPr>
      </w:pPr>
      <w:r w:rsidRPr="008B71E1">
        <w:rPr>
          <w:rFonts w:ascii="Book Antiqua" w:eastAsia="Times New Roman" w:hAnsi="Book Antiqua" w:cs="Times New Roman"/>
          <w:b/>
          <w:sz w:val="24"/>
          <w:szCs w:val="24"/>
          <w:lang w:eastAsia="nl-NL"/>
        </w:rPr>
        <w:t>Psalmwoorden bij Pinksteren</w:t>
      </w:r>
      <w:r>
        <w:rPr>
          <w:rFonts w:ascii="Book Antiqua" w:eastAsia="Times New Roman" w:hAnsi="Book Antiqua" w:cs="Times New Roman"/>
          <w:sz w:val="24"/>
          <w:szCs w:val="24"/>
          <w:lang w:eastAsia="nl-NL"/>
        </w:rPr>
        <w:t>: Psalm 104:1-5a</w:t>
      </w:r>
      <w:r w:rsidR="00B93D15">
        <w:rPr>
          <w:rFonts w:ascii="Book Antiqua" w:eastAsia="Times New Roman" w:hAnsi="Book Antiqua" w:cs="Times New Roman"/>
          <w:sz w:val="24"/>
          <w:szCs w:val="24"/>
          <w:lang w:eastAsia="nl-NL"/>
        </w:rPr>
        <w:t xml:space="preserve"> </w:t>
      </w:r>
      <w:r w:rsidR="00B93D15" w:rsidRPr="00B93D15">
        <w:rPr>
          <w:rFonts w:ascii="Book Antiqua" w:eastAsia="Times New Roman" w:hAnsi="Book Antiqua" w:cs="Times New Roman"/>
          <w:i/>
          <w:sz w:val="24"/>
          <w:szCs w:val="24"/>
          <w:lang w:eastAsia="nl-NL"/>
        </w:rPr>
        <w:t>door lector</w:t>
      </w:r>
      <w:r w:rsidR="007E3E41" w:rsidRPr="007A583F">
        <w:rPr>
          <w:rFonts w:ascii="Book Antiqua" w:eastAsia="Times New Roman" w:hAnsi="Book Antiqua" w:cs="Times New Roman"/>
          <w:color w:val="C4071B"/>
          <w:sz w:val="24"/>
          <w:szCs w:val="24"/>
          <w:lang w:eastAsia="nl-NL"/>
        </w:rPr>
        <w:tab/>
      </w:r>
      <w:r w:rsidR="007E3E41" w:rsidRPr="007A583F">
        <w:rPr>
          <w:rFonts w:ascii="Book Antiqua" w:eastAsia="Times New Roman" w:hAnsi="Book Antiqua" w:cs="Times New Roman"/>
          <w:color w:val="C4071B"/>
          <w:sz w:val="24"/>
          <w:szCs w:val="24"/>
          <w:lang w:eastAsia="nl-NL"/>
        </w:rPr>
        <w:tab/>
      </w:r>
      <w:r w:rsidR="007E3E41" w:rsidRPr="007A583F">
        <w:rPr>
          <w:rFonts w:ascii="Book Antiqua" w:eastAsia="Times New Roman" w:hAnsi="Book Antiqua" w:cs="Times New Roman"/>
          <w:color w:val="C4071B"/>
          <w:sz w:val="24"/>
          <w:szCs w:val="24"/>
          <w:lang w:eastAsia="nl-NL"/>
        </w:rPr>
        <w:tab/>
      </w:r>
      <w:r w:rsidR="007E3E41" w:rsidRPr="007A583F">
        <w:rPr>
          <w:rFonts w:ascii="Book Antiqua" w:eastAsia="Times New Roman" w:hAnsi="Book Antiqua" w:cs="Times New Roman"/>
          <w:color w:val="C4071B"/>
          <w:sz w:val="24"/>
          <w:szCs w:val="24"/>
          <w:lang w:eastAsia="nl-NL"/>
        </w:rPr>
        <w:tab/>
      </w:r>
    </w:p>
    <w:p w:rsidR="007E3E41" w:rsidRPr="007A583F" w:rsidRDefault="007E3E41" w:rsidP="007A583F">
      <w:pPr>
        <w:spacing w:after="0" w:line="270" w:lineRule="atLeast"/>
        <w:ind w:left="2127"/>
        <w:rPr>
          <w:rFonts w:ascii="Book Antiqua" w:eastAsia="Times New Roman" w:hAnsi="Book Antiqua" w:cs="Times New Roman"/>
          <w:color w:val="C4071B"/>
          <w:sz w:val="24"/>
          <w:szCs w:val="24"/>
          <w:lang w:eastAsia="nl-NL"/>
        </w:rPr>
      </w:pP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1 </w:t>
      </w: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Prijs de </w:t>
      </w:r>
      <w:r w:rsidRPr="00595728">
        <w:rPr>
          <w:rFonts w:ascii="Verdana" w:eastAsia="Times New Roman" w:hAnsi="Verdana" w:cs="Times New Roman"/>
          <w:color w:val="000000"/>
          <w:spacing w:val="24"/>
          <w:sz w:val="14"/>
          <w:szCs w:val="14"/>
          <w:lang w:eastAsia="nl-NL"/>
        </w:rPr>
        <w:t>HEER</w:t>
      </w: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, mijn ziel.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000000"/>
          <w:spacing w:val="24"/>
          <w:sz w:val="14"/>
          <w:szCs w:val="14"/>
          <w:lang w:eastAsia="nl-NL"/>
        </w:rPr>
        <w:t>HEER</w:t>
      </w: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, mijn God, hoe groot bent u.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Met glans en glorie bent u bekleed,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2 </w:t>
      </w: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in een mantel van licht gehuld.</w:t>
      </w:r>
    </w:p>
    <w:p w:rsidR="00595728" w:rsidRPr="00595728" w:rsidRDefault="00595728" w:rsidP="007A583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 spant de hemel uit als een tentdoek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3 </w:t>
      </w: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en bouwt op de wateren uw hoge zalen,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 maakt van de wolken uw wagen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en beweegt u op de vleugels van de wind,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4 </w:t>
      </w: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 maakt van de winden uw boden,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van vlammend vuur uw dienaren.</w:t>
      </w:r>
    </w:p>
    <w:p w:rsidR="00595728" w:rsidRPr="00595728" w:rsidRDefault="00595728" w:rsidP="007A583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5 </w:t>
      </w: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 hebt de aarde op pijlers vastgezet,</w:t>
      </w:r>
    </w:p>
    <w:p w:rsidR="00595728" w:rsidRPr="00595728" w:rsidRDefault="00595728" w:rsidP="007A583F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595728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tot in eeuwigheid wankelt zij niet.</w:t>
      </w:r>
    </w:p>
    <w:p w:rsidR="0042721C" w:rsidRDefault="0042721C" w:rsidP="0042721C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B960B8" w:rsidRDefault="00B960B8" w:rsidP="00B960B8">
      <w:pPr>
        <w:spacing w:after="0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Zingen:</w:t>
      </w:r>
      <w:r>
        <w:rPr>
          <w:rFonts w:ascii="Book Antiqua" w:eastAsia="Times New Roman" w:hAnsi="Book Antiqua" w:cs="Times New Roman"/>
          <w:b/>
          <w:sz w:val="24"/>
          <w:szCs w:val="24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B960B8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Psalm 104:1</w:t>
      </w:r>
    </w:p>
    <w:p w:rsidR="00B960B8" w:rsidRDefault="00B960B8" w:rsidP="00B960B8">
      <w:pPr>
        <w:spacing w:after="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8B71E1" w:rsidRDefault="008B71E1" w:rsidP="00B960B8">
      <w:pPr>
        <w:spacing w:after="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B960B8" w:rsidRDefault="008B71E1" w:rsidP="00B960B8">
      <w:pPr>
        <w:spacing w:after="0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Gebed bij Pinksteren.</w:t>
      </w:r>
    </w:p>
    <w:p w:rsidR="00A275CA" w:rsidRDefault="00A275CA" w:rsidP="0042721C">
      <w:pPr>
        <w:spacing w:after="0"/>
        <w:rPr>
          <w:rFonts w:ascii="Book Antiqua" w:hAnsi="Book Antiqua"/>
          <w:b/>
          <w:sz w:val="24"/>
          <w:szCs w:val="24"/>
        </w:rPr>
      </w:pPr>
    </w:p>
    <w:p w:rsidR="008B71E1" w:rsidRDefault="008B71E1" w:rsidP="0042721C">
      <w:pPr>
        <w:spacing w:after="0"/>
        <w:rPr>
          <w:rFonts w:ascii="Book Antiqua" w:hAnsi="Book Antiqua"/>
          <w:b/>
          <w:sz w:val="24"/>
          <w:szCs w:val="24"/>
        </w:rPr>
      </w:pPr>
    </w:p>
    <w:p w:rsidR="008B71E1" w:rsidRDefault="008B71E1" w:rsidP="0042721C">
      <w:pPr>
        <w:spacing w:after="0"/>
        <w:rPr>
          <w:rFonts w:ascii="Book Antiqua" w:hAnsi="Book Antiqua"/>
          <w:b/>
          <w:sz w:val="24"/>
          <w:szCs w:val="24"/>
        </w:rPr>
      </w:pPr>
    </w:p>
    <w:p w:rsidR="0042721C" w:rsidRDefault="00EC5F8C" w:rsidP="0042721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We lezen uit</w:t>
      </w:r>
      <w:r w:rsidR="0042721C">
        <w:rPr>
          <w:rFonts w:ascii="Book Antiqua" w:hAnsi="Book Antiqua"/>
          <w:b/>
          <w:sz w:val="24"/>
          <w:szCs w:val="24"/>
        </w:rPr>
        <w:t>:</w:t>
      </w:r>
      <w:r w:rsidR="0042721C">
        <w:rPr>
          <w:rFonts w:ascii="Book Antiqua" w:hAnsi="Book Antiqua"/>
          <w:sz w:val="24"/>
          <w:szCs w:val="24"/>
        </w:rPr>
        <w:t xml:space="preserve"> Handelingen 2:1-13 </w:t>
      </w:r>
      <w:r w:rsidR="0042721C">
        <w:rPr>
          <w:rFonts w:ascii="Book Antiqua" w:hAnsi="Book Antiqua"/>
          <w:i/>
          <w:sz w:val="24"/>
          <w:szCs w:val="24"/>
        </w:rPr>
        <w:t>door lector</w:t>
      </w:r>
    </w:p>
    <w:p w:rsidR="0042721C" w:rsidRDefault="0042721C" w:rsidP="0042721C">
      <w:pPr>
        <w:spacing w:after="0"/>
        <w:rPr>
          <w:rFonts w:ascii="Book Antiqua" w:hAnsi="Book Antiqua"/>
        </w:rPr>
      </w:pPr>
    </w:p>
    <w:p w:rsidR="0042721C" w:rsidRDefault="0042721C" w:rsidP="0042721C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1 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Toen de dag van het Pinksterfeest aanbrak waren ze allen bij elkaar.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2 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Plotseling klonk er uit de hemel een geluid als van een hevige windvlaag, dat het huis waar ze zich bevonden geheel vulde.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3 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Er verschenen aan hen een soort vlammen, die zich als vuurtongen verspreidden en zich op ieder van hen neerzetten,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4 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en allen werden vervuld van de heilige Geest en begonnen op luide toon te spreken in vreemde talen, zoals hun door de Geest werd ingegeven.</w:t>
      </w:r>
    </w:p>
    <w:p w:rsidR="0042721C" w:rsidRDefault="0042721C" w:rsidP="0042721C">
      <w:pPr>
        <w:spacing w:after="0" w:line="270" w:lineRule="atLeast"/>
        <w:ind w:left="2127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5 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In Jeruzalem woonden destijds vrome Joden, die afkomstig waren uit ieder volk op aarde.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6 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Toen het geluid weerklonk, dromden ze samen en ze raakten geheel in verwarring omdat ieder de apostelen en de andere leerlingen in zijn eigen taal hoorde spreken.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7 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Ze waren buiten zichzelf van verbazing en zeiden: ‘Het zijn toch allemaal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Galileeërs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die daar spreken?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8 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Hoe kan het dan dat wij hen allemaal in onze eigen moedertaal horen?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9 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Parten, Meden 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Elamieten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inwoners van Mesopotamië,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Judea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Kappadocië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mensen uit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Pontus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Asia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,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10 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Frygië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Pamfylië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, Egypte en de omgeving van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Cyrene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in Libië, en ook Joden uit Rome die zich hier gevestigd hebben,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11 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Joden en proselieten, mensen uit Kreta en Arabië – wij allen horen hen in onze eigen taal spreken over Gods grote daden.’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12 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Verbijsterd en geheel van hun stuk gebracht vroegen ze aan elkaar: ‘Wat heeft dit toch te betekenen?’ </w:t>
      </w:r>
      <w:r>
        <w:rPr>
          <w:rFonts w:ascii="Verdana" w:eastAsia="Times New Roman" w:hAnsi="Verdana" w:cs="Times New Roman"/>
          <w:color w:val="C4071B"/>
          <w:sz w:val="14"/>
          <w:szCs w:val="14"/>
          <w:lang w:eastAsia="nl-NL"/>
        </w:rPr>
        <w:t>13 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Maar sommigen zeiden spottend: ‘Ze zullen wel dronken zijn.’</w:t>
      </w:r>
    </w:p>
    <w:p w:rsidR="0042721C" w:rsidRDefault="0042721C" w:rsidP="0042721C">
      <w:pPr>
        <w:spacing w:after="0"/>
        <w:rPr>
          <w:rFonts w:ascii="Book Antiqua" w:hAnsi="Book Antiqua"/>
        </w:rPr>
      </w:pPr>
    </w:p>
    <w:p w:rsidR="00A275CA" w:rsidRDefault="008B71E1" w:rsidP="0042721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2721C" w:rsidRDefault="00AA3710" w:rsidP="0042721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“Kom o Geest des Heren kom”</w:t>
      </w:r>
    </w:p>
    <w:p w:rsidR="0042721C" w:rsidRDefault="0042721C" w:rsidP="0042721C">
      <w:pPr>
        <w:spacing w:after="0"/>
        <w:rPr>
          <w:rFonts w:ascii="Book Antiqua" w:hAnsi="Book Antiqua"/>
          <w:sz w:val="24"/>
          <w:szCs w:val="24"/>
        </w:rPr>
      </w:pPr>
      <w:bookmarkStart w:id="0" w:name="1"/>
      <w:bookmarkEnd w:id="0"/>
    </w:p>
    <w:p w:rsidR="0042721C" w:rsidRPr="00EC5F8C" w:rsidRDefault="00EC5F8C" w:rsidP="0042721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2721C">
        <w:rPr>
          <w:rFonts w:ascii="Book Antiqua" w:hAnsi="Book Antiqua"/>
          <w:b/>
          <w:color w:val="FF0000"/>
          <w:sz w:val="24"/>
          <w:szCs w:val="24"/>
        </w:rPr>
        <w:t>“</w:t>
      </w:r>
      <w:r>
        <w:rPr>
          <w:rFonts w:ascii="Book Antiqua" w:hAnsi="Book Antiqua"/>
          <w:b/>
          <w:color w:val="FF0000"/>
          <w:sz w:val="24"/>
          <w:szCs w:val="24"/>
        </w:rPr>
        <w:t>Kom Schepper God, o heilige Geest</w:t>
      </w:r>
    </w:p>
    <w:p w:rsidR="0042721C" w:rsidRDefault="00EC5F8C" w:rsidP="0042721C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ab/>
      </w:r>
      <w:r>
        <w:rPr>
          <w:rFonts w:ascii="Book Antiqua" w:hAnsi="Book Antiqua"/>
          <w:color w:val="FF0000"/>
          <w:sz w:val="24"/>
          <w:szCs w:val="24"/>
        </w:rPr>
        <w:tab/>
      </w:r>
      <w:r>
        <w:rPr>
          <w:rFonts w:ascii="Book Antiqua" w:hAnsi="Book Antiqua"/>
          <w:color w:val="FF0000"/>
          <w:sz w:val="24"/>
          <w:szCs w:val="24"/>
        </w:rPr>
        <w:tab/>
        <w:t>Liedboek 670:1,2,3,7</w:t>
      </w:r>
    </w:p>
    <w:p w:rsidR="008B71E1" w:rsidRDefault="008B71E1" w:rsidP="00EC5F8C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:rsidR="00EC5F8C" w:rsidRDefault="00EC5F8C" w:rsidP="00EC5F8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We lezen uit: </w:t>
      </w:r>
      <w:r w:rsidRPr="00EC5F8C">
        <w:rPr>
          <w:rFonts w:ascii="Book Antiqua" w:hAnsi="Book Antiqua"/>
          <w:sz w:val="24"/>
          <w:szCs w:val="24"/>
        </w:rPr>
        <w:t xml:space="preserve">Galaten 5:13-26 </w:t>
      </w:r>
      <w:r w:rsidRPr="00EC5F8C">
        <w:rPr>
          <w:rFonts w:ascii="Book Antiqua" w:hAnsi="Book Antiqua"/>
          <w:i/>
          <w:sz w:val="24"/>
          <w:szCs w:val="24"/>
        </w:rPr>
        <w:t>door lector</w:t>
      </w:r>
    </w:p>
    <w:p w:rsidR="00EC5F8C" w:rsidRDefault="00EC5F8C" w:rsidP="00EC5F8C">
      <w:pPr>
        <w:spacing w:after="0"/>
        <w:rPr>
          <w:rFonts w:ascii="Book Antiqua" w:hAnsi="Book Antiqua"/>
          <w:b/>
          <w:sz w:val="24"/>
          <w:szCs w:val="24"/>
        </w:rPr>
      </w:pPr>
    </w:p>
    <w:p w:rsidR="00EC5F8C" w:rsidRDefault="00EC5F8C" w:rsidP="00EC5F8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Style w:val="v1"/>
          <w:rFonts w:ascii="Verdana" w:hAnsi="Verdana"/>
          <w:color w:val="C4071B"/>
          <w:sz w:val="18"/>
          <w:szCs w:val="18"/>
        </w:rPr>
        <w:t>13 </w:t>
      </w:r>
      <w:r>
        <w:rPr>
          <w:rFonts w:ascii="Verdana" w:hAnsi="Verdana"/>
          <w:color w:val="000000"/>
          <w:sz w:val="18"/>
          <w:szCs w:val="18"/>
        </w:rPr>
        <w:t>Broeders en zusters, u bent geroepen om vrij te zijn. Misbruik die vrijheid niet om uw eigen verlangens te bevredigen, maar dien elkaar in liefde,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14 </w:t>
      </w:r>
      <w:r>
        <w:rPr>
          <w:rFonts w:ascii="Verdana" w:hAnsi="Verdana"/>
          <w:color w:val="000000"/>
          <w:sz w:val="18"/>
          <w:szCs w:val="18"/>
        </w:rPr>
        <w:t>want de hele wet is vervuld in één uitspraak: ‘Heb uw naaste lief als uzelf.’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15 </w:t>
      </w:r>
      <w:r>
        <w:rPr>
          <w:rFonts w:ascii="Verdana" w:hAnsi="Verdana"/>
          <w:color w:val="000000"/>
          <w:sz w:val="18"/>
          <w:szCs w:val="18"/>
        </w:rPr>
        <w:t>Maar wanneer u elkaar aanvliegt, pas dan maar op dat u niet door elkaar wordt verslonden.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16 </w:t>
      </w:r>
      <w:r>
        <w:rPr>
          <w:rFonts w:ascii="Verdana" w:hAnsi="Verdana"/>
          <w:color w:val="000000"/>
          <w:sz w:val="18"/>
          <w:szCs w:val="18"/>
        </w:rPr>
        <w:t>Ik zeg u dus: laat u leiden door de Geest, dan bent u niet gericht op uw eigen begeerten.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17 </w:t>
      </w:r>
      <w:r>
        <w:rPr>
          <w:rFonts w:ascii="Verdana" w:hAnsi="Verdana"/>
          <w:color w:val="000000"/>
          <w:sz w:val="18"/>
          <w:szCs w:val="18"/>
        </w:rPr>
        <w:t>Wat wij uit onszelf najagen is in strijd met de Geest, en wat de Geest verlangt is in strijd met onszelf. Het een gaat in tegen het ander, dus u kunt niet doen wat u maar wilt.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18 </w:t>
      </w:r>
      <w:r>
        <w:rPr>
          <w:rFonts w:ascii="Verdana" w:hAnsi="Verdana"/>
          <w:color w:val="000000"/>
          <w:sz w:val="18"/>
          <w:szCs w:val="18"/>
        </w:rPr>
        <w:t>Maar wanneer u door de Geest geleid wordt, bent u niet onderworpen aan de wet.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19 </w:t>
      </w:r>
      <w:r>
        <w:rPr>
          <w:rFonts w:ascii="Verdana" w:hAnsi="Verdana"/>
          <w:color w:val="000000"/>
          <w:sz w:val="18"/>
          <w:szCs w:val="18"/>
        </w:rPr>
        <w:t>Het is bekend wat onze eigen wil allemaal teweegbrengt: ontucht, zedeloosheid en losbandigheid,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20 </w:t>
      </w:r>
      <w:r>
        <w:rPr>
          <w:rFonts w:ascii="Verdana" w:hAnsi="Verdana"/>
          <w:color w:val="000000"/>
          <w:sz w:val="18"/>
          <w:szCs w:val="18"/>
        </w:rPr>
        <w:t>afgoderij en toverij, vijandschap, tweespalt, jaloezie en woede, gekonkel, geruzie en rivaliteit,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21 </w:t>
      </w:r>
      <w:r>
        <w:rPr>
          <w:rFonts w:ascii="Verdana" w:hAnsi="Verdana"/>
          <w:color w:val="000000"/>
          <w:sz w:val="18"/>
          <w:szCs w:val="18"/>
        </w:rPr>
        <w:t>afgunst, bras- en slemppartijen, en nog meer van dat soort dingen. Ik herhaal de waarschuwing die ik u al eerder gaf: wie zich aan deze dingen overgeven, zullen geen deel hebben aan het koninkrijk van God.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22 </w:t>
      </w:r>
      <w:r>
        <w:rPr>
          <w:rFonts w:ascii="Verdana" w:hAnsi="Verdana"/>
          <w:color w:val="000000"/>
          <w:sz w:val="18"/>
          <w:szCs w:val="18"/>
        </w:rPr>
        <w:t>Maar de vrucht van de Geest is liefde, vreugde en vrede, geduld, vriendelijkheid en goedheid, geloof,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23 </w:t>
      </w:r>
      <w:r>
        <w:rPr>
          <w:rFonts w:ascii="Verdana" w:hAnsi="Verdana"/>
          <w:color w:val="000000"/>
          <w:sz w:val="18"/>
          <w:szCs w:val="18"/>
        </w:rPr>
        <w:t>zachtmoedigheid en zelfbeheersing. Er is geen wet die daar iets tegen heeft.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24 </w:t>
      </w:r>
      <w:r>
        <w:rPr>
          <w:rFonts w:ascii="Verdana" w:hAnsi="Verdana"/>
          <w:color w:val="000000"/>
          <w:sz w:val="18"/>
          <w:szCs w:val="18"/>
        </w:rPr>
        <w:t>Wie Christus Jezus toebehoort, heeft zijn eigen natuur met alle hartstocht en begeerte aan het kruis geslagen.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25 </w:t>
      </w:r>
      <w:r>
        <w:rPr>
          <w:rFonts w:ascii="Verdana" w:hAnsi="Verdana"/>
          <w:color w:val="000000"/>
          <w:sz w:val="18"/>
          <w:szCs w:val="18"/>
        </w:rPr>
        <w:t xml:space="preserve">Wanneer de Geest ons leven leidt, laten we dan ook de </w:t>
      </w:r>
      <w:r>
        <w:rPr>
          <w:rFonts w:ascii="Verdana" w:hAnsi="Verdana"/>
          <w:color w:val="000000"/>
          <w:sz w:val="18"/>
          <w:szCs w:val="18"/>
        </w:rPr>
        <w:lastRenderedPageBreak/>
        <w:t>richting volgen die de Geest ons wijst.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26 </w:t>
      </w:r>
      <w:r>
        <w:rPr>
          <w:rFonts w:ascii="Verdana" w:hAnsi="Verdana"/>
          <w:color w:val="000000"/>
          <w:sz w:val="18"/>
          <w:szCs w:val="18"/>
        </w:rPr>
        <w:t xml:space="preserve">Laten we elkaar niet uit eigenwaan de voet </w:t>
      </w:r>
      <w:proofErr w:type="spellStart"/>
      <w:r>
        <w:rPr>
          <w:rFonts w:ascii="Verdana" w:hAnsi="Verdana"/>
          <w:color w:val="000000"/>
          <w:sz w:val="18"/>
          <w:szCs w:val="18"/>
        </w:rPr>
        <w:t>dwarszetten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elkaar geen kwaad hart toedragen.</w:t>
      </w:r>
    </w:p>
    <w:p w:rsidR="00C96850" w:rsidRDefault="00C96850" w:rsidP="0042721C">
      <w:pPr>
        <w:spacing w:after="0"/>
        <w:rPr>
          <w:rFonts w:ascii="Book Antiqua" w:hAnsi="Book Antiqua"/>
          <w:b/>
        </w:rPr>
      </w:pPr>
    </w:p>
    <w:p w:rsidR="00726726" w:rsidRPr="008B71E1" w:rsidRDefault="00726726" w:rsidP="0042721C">
      <w:pPr>
        <w:spacing w:after="0"/>
        <w:rPr>
          <w:rFonts w:ascii="Book Antiqua" w:hAnsi="Book Antiqua"/>
          <w:b/>
          <w:sz w:val="24"/>
          <w:szCs w:val="24"/>
        </w:rPr>
      </w:pPr>
      <w:r w:rsidRPr="008B71E1">
        <w:rPr>
          <w:rFonts w:ascii="Book Antiqua" w:hAnsi="Book Antiqua"/>
          <w:b/>
          <w:sz w:val="24"/>
          <w:szCs w:val="24"/>
        </w:rPr>
        <w:t>“Vruchten van de Geest”</w:t>
      </w:r>
    </w:p>
    <w:p w:rsidR="00C96850" w:rsidRDefault="008B71E1" w:rsidP="00556CB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</w:rPr>
        <w:t xml:space="preserve"> </w:t>
      </w:r>
    </w:p>
    <w:p w:rsidR="00C96850" w:rsidRPr="00C96850" w:rsidRDefault="00C96850" w:rsidP="00556CBF">
      <w:pPr>
        <w:spacing w:after="0"/>
        <w:rPr>
          <w:rFonts w:ascii="Book Antiqua" w:hAnsi="Book Antiqua"/>
          <w:b/>
          <w:sz w:val="24"/>
          <w:szCs w:val="24"/>
        </w:rPr>
      </w:pPr>
      <w:r w:rsidRPr="00C96850">
        <w:rPr>
          <w:rFonts w:ascii="Book Antiqua" w:hAnsi="Book Antiqua"/>
          <w:b/>
          <w:sz w:val="24"/>
          <w:szCs w:val="24"/>
        </w:rPr>
        <w:t>Kort moment van orgelspel.</w:t>
      </w:r>
    </w:p>
    <w:p w:rsidR="00C96850" w:rsidRDefault="00C96850" w:rsidP="00556CBF">
      <w:pPr>
        <w:spacing w:after="0"/>
        <w:rPr>
          <w:rFonts w:ascii="Book Antiqua" w:hAnsi="Book Antiqua"/>
          <w:sz w:val="24"/>
          <w:szCs w:val="24"/>
        </w:rPr>
      </w:pPr>
    </w:p>
    <w:p w:rsidR="00C96850" w:rsidRPr="00C96850" w:rsidRDefault="00C96850" w:rsidP="00556CBF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 w:rsidRPr="00C96850">
        <w:rPr>
          <w:rFonts w:ascii="Book Antiqua" w:hAnsi="Book Antiqua"/>
          <w:b/>
          <w:sz w:val="24"/>
          <w:szCs w:val="24"/>
        </w:rPr>
        <w:t xml:space="preserve">Zingen: </w:t>
      </w:r>
      <w:r w:rsidRPr="00C96850">
        <w:rPr>
          <w:rFonts w:ascii="Book Antiqua" w:hAnsi="Book Antiqua"/>
          <w:b/>
          <w:sz w:val="24"/>
          <w:szCs w:val="24"/>
        </w:rPr>
        <w:tab/>
      </w:r>
      <w:r w:rsidRPr="00C96850">
        <w:rPr>
          <w:rFonts w:ascii="Book Antiqua" w:hAnsi="Book Antiqua"/>
          <w:b/>
          <w:sz w:val="24"/>
          <w:szCs w:val="24"/>
        </w:rPr>
        <w:tab/>
      </w:r>
      <w:r w:rsidRPr="00C96850">
        <w:rPr>
          <w:rFonts w:ascii="Book Antiqua" w:hAnsi="Book Antiqua"/>
          <w:b/>
          <w:color w:val="FF0000"/>
          <w:sz w:val="24"/>
          <w:szCs w:val="24"/>
        </w:rPr>
        <w:t>“Wat zijn de goede vruchten”</w:t>
      </w:r>
    </w:p>
    <w:p w:rsidR="00DB6AC4" w:rsidRPr="00C96850" w:rsidRDefault="00C96850" w:rsidP="00556CBF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C96850">
        <w:rPr>
          <w:rFonts w:ascii="Book Antiqua" w:hAnsi="Book Antiqua"/>
          <w:color w:val="FF0000"/>
          <w:sz w:val="24"/>
          <w:szCs w:val="24"/>
        </w:rPr>
        <w:tab/>
      </w:r>
      <w:r w:rsidRPr="00C96850">
        <w:rPr>
          <w:rFonts w:ascii="Book Antiqua" w:hAnsi="Book Antiqua"/>
          <w:color w:val="FF0000"/>
          <w:sz w:val="24"/>
          <w:szCs w:val="24"/>
        </w:rPr>
        <w:tab/>
      </w:r>
      <w:r w:rsidRPr="00C96850">
        <w:rPr>
          <w:rFonts w:ascii="Book Antiqua" w:hAnsi="Book Antiqua"/>
          <w:color w:val="FF0000"/>
          <w:sz w:val="24"/>
          <w:szCs w:val="24"/>
        </w:rPr>
        <w:tab/>
        <w:t>Liedboek 841</w:t>
      </w:r>
      <w:r w:rsidR="00DB6AC4" w:rsidRPr="00C96850">
        <w:rPr>
          <w:rFonts w:ascii="Book Antiqua" w:hAnsi="Book Antiqua"/>
          <w:color w:val="FF0000"/>
          <w:sz w:val="24"/>
          <w:szCs w:val="24"/>
        </w:rPr>
        <w:t xml:space="preserve">  </w:t>
      </w:r>
    </w:p>
    <w:p w:rsidR="00556CBF" w:rsidRDefault="00556CBF" w:rsidP="00556CBF">
      <w:pPr>
        <w:spacing w:after="0"/>
        <w:rPr>
          <w:rFonts w:ascii="Book Antiqua" w:hAnsi="Book Antiqua"/>
          <w:sz w:val="24"/>
          <w:szCs w:val="24"/>
        </w:rPr>
      </w:pPr>
    </w:p>
    <w:p w:rsidR="00023BA3" w:rsidRDefault="00023BA3" w:rsidP="00023BA3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We lezen uit: </w:t>
      </w:r>
      <w:r w:rsidR="005B4C23">
        <w:rPr>
          <w:rFonts w:ascii="Book Antiqua" w:hAnsi="Book Antiqua"/>
          <w:sz w:val="24"/>
          <w:szCs w:val="24"/>
        </w:rPr>
        <w:t>Handelingen 2:43-47</w:t>
      </w:r>
      <w:r w:rsidRPr="00EC5F8C">
        <w:rPr>
          <w:rFonts w:ascii="Book Antiqua" w:hAnsi="Book Antiqua"/>
          <w:sz w:val="24"/>
          <w:szCs w:val="24"/>
        </w:rPr>
        <w:t xml:space="preserve"> </w:t>
      </w:r>
      <w:r w:rsidRPr="00EC5F8C">
        <w:rPr>
          <w:rFonts w:ascii="Book Antiqua" w:hAnsi="Book Antiqua"/>
          <w:i/>
          <w:sz w:val="24"/>
          <w:szCs w:val="24"/>
        </w:rPr>
        <w:t>door lector</w:t>
      </w:r>
    </w:p>
    <w:p w:rsidR="005B4C23" w:rsidRDefault="005B4C23" w:rsidP="00556CBF">
      <w:pPr>
        <w:spacing w:after="0"/>
        <w:rPr>
          <w:rStyle w:val="v1"/>
          <w:rFonts w:ascii="Verdana" w:hAnsi="Verdana"/>
          <w:color w:val="C4071B"/>
          <w:sz w:val="18"/>
          <w:szCs w:val="18"/>
        </w:rPr>
      </w:pPr>
    </w:p>
    <w:p w:rsidR="00023BA3" w:rsidRDefault="005B4C23" w:rsidP="005B4C23">
      <w:pPr>
        <w:spacing w:after="0"/>
        <w:ind w:left="2127"/>
        <w:rPr>
          <w:rFonts w:ascii="Book Antiqua" w:hAnsi="Book Antiqua"/>
          <w:b/>
          <w:sz w:val="24"/>
          <w:szCs w:val="24"/>
        </w:rPr>
      </w:pPr>
      <w:r>
        <w:rPr>
          <w:rStyle w:val="v1"/>
          <w:rFonts w:ascii="Verdana" w:hAnsi="Verdana"/>
          <w:color w:val="C4071B"/>
          <w:sz w:val="18"/>
          <w:szCs w:val="18"/>
        </w:rPr>
        <w:t>43 </w:t>
      </w:r>
      <w:r>
        <w:rPr>
          <w:rFonts w:ascii="Verdana" w:hAnsi="Verdana"/>
          <w:color w:val="000000"/>
          <w:sz w:val="18"/>
          <w:szCs w:val="18"/>
        </w:rPr>
        <w:t>De vele tekenen en wonderen die de apostelen verrichtten, vervulden iedereen met ontzag.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44 </w:t>
      </w:r>
      <w:r>
        <w:rPr>
          <w:rFonts w:ascii="Verdana" w:hAnsi="Verdana"/>
          <w:color w:val="000000"/>
          <w:sz w:val="18"/>
          <w:szCs w:val="18"/>
        </w:rPr>
        <w:t>Allen die het geloof hadden aanvaard, bleven bijeen en hadden alles gemeenschappelijk.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45 </w:t>
      </w:r>
      <w:r>
        <w:rPr>
          <w:rFonts w:ascii="Verdana" w:hAnsi="Verdana"/>
          <w:color w:val="000000"/>
          <w:sz w:val="18"/>
          <w:szCs w:val="18"/>
        </w:rPr>
        <w:t>Ze verkochten al hun bezittingen en verdeelden de opbrengst onder degenen die iets nodig hadden.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46 </w:t>
      </w:r>
      <w:r>
        <w:rPr>
          <w:rFonts w:ascii="Verdana" w:hAnsi="Verdana"/>
          <w:color w:val="000000"/>
          <w:sz w:val="18"/>
          <w:szCs w:val="18"/>
        </w:rPr>
        <w:t>Elke dag kwamen ze trouw en eensgezind samen in de tempel, braken het brood bij elkaar thuis en gebruikten hun maaltijden in een geest van eenvoud en vol vreugde.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v1"/>
          <w:rFonts w:ascii="Verdana" w:hAnsi="Verdana"/>
          <w:color w:val="C4071B"/>
          <w:sz w:val="18"/>
          <w:szCs w:val="18"/>
        </w:rPr>
        <w:t>47 </w:t>
      </w:r>
      <w:r>
        <w:rPr>
          <w:rFonts w:ascii="Verdana" w:hAnsi="Verdana"/>
          <w:color w:val="000000"/>
          <w:sz w:val="18"/>
          <w:szCs w:val="18"/>
        </w:rPr>
        <w:t>Ze loofden God en stonden in de gunst bij het hele volk. De Heer breidde hun aantal dagelijks uit met mensen die gered wilden worden.</w:t>
      </w:r>
    </w:p>
    <w:p w:rsidR="005B4C23" w:rsidRDefault="005B4C23" w:rsidP="00556CBF">
      <w:pPr>
        <w:spacing w:after="0"/>
        <w:rPr>
          <w:rFonts w:ascii="Book Antiqua" w:hAnsi="Book Antiqua"/>
          <w:b/>
          <w:sz w:val="24"/>
          <w:szCs w:val="24"/>
        </w:rPr>
      </w:pPr>
    </w:p>
    <w:p w:rsidR="00556CBF" w:rsidRDefault="005B4C23" w:rsidP="00556CBF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“De Heer breidde hun aantal dagelijks uit”.</w:t>
      </w:r>
    </w:p>
    <w:p w:rsidR="005B4C23" w:rsidRDefault="008B71E1" w:rsidP="00556CB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5B4C23" w:rsidRPr="005B4C23" w:rsidRDefault="005B4C23" w:rsidP="00556CBF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 w:rsidRPr="005B4C23">
        <w:rPr>
          <w:rFonts w:ascii="Book Antiqua" w:hAnsi="Book Antiqua"/>
          <w:b/>
          <w:sz w:val="24"/>
          <w:szCs w:val="24"/>
        </w:rPr>
        <w:t>Zingen:</w:t>
      </w:r>
      <w:r w:rsidRPr="005B4C23">
        <w:rPr>
          <w:rFonts w:ascii="Book Antiqua" w:hAnsi="Book Antiqua"/>
          <w:b/>
          <w:sz w:val="24"/>
          <w:szCs w:val="24"/>
        </w:rPr>
        <w:tab/>
      </w:r>
      <w:r w:rsidRPr="005B4C23">
        <w:rPr>
          <w:rFonts w:ascii="Book Antiqua" w:hAnsi="Book Antiqua"/>
          <w:b/>
          <w:sz w:val="24"/>
          <w:szCs w:val="24"/>
        </w:rPr>
        <w:tab/>
      </w:r>
      <w:r w:rsidRPr="005B4C23">
        <w:rPr>
          <w:rFonts w:ascii="Book Antiqua" w:hAnsi="Book Antiqua"/>
          <w:b/>
          <w:color w:val="FF0000"/>
          <w:sz w:val="24"/>
          <w:szCs w:val="24"/>
        </w:rPr>
        <w:t>“Ik geloof in God de Vader”</w:t>
      </w:r>
    </w:p>
    <w:p w:rsidR="005B4C23" w:rsidRPr="005B4C23" w:rsidRDefault="005B4C23" w:rsidP="00556CBF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5B4C23">
        <w:rPr>
          <w:rFonts w:ascii="Book Antiqua" w:hAnsi="Book Antiqua"/>
          <w:color w:val="FF0000"/>
          <w:sz w:val="24"/>
          <w:szCs w:val="24"/>
        </w:rPr>
        <w:tab/>
      </w:r>
      <w:r w:rsidRPr="005B4C23">
        <w:rPr>
          <w:rFonts w:ascii="Book Antiqua" w:hAnsi="Book Antiqua"/>
          <w:color w:val="FF0000"/>
          <w:sz w:val="24"/>
          <w:szCs w:val="24"/>
        </w:rPr>
        <w:tab/>
      </w:r>
      <w:r w:rsidRPr="005B4C23">
        <w:rPr>
          <w:rFonts w:ascii="Book Antiqua" w:hAnsi="Book Antiqua"/>
          <w:color w:val="FF0000"/>
          <w:sz w:val="24"/>
          <w:szCs w:val="24"/>
        </w:rPr>
        <w:tab/>
        <w:t>Liedboek 340b</w:t>
      </w:r>
    </w:p>
    <w:p w:rsidR="005B4C23" w:rsidRDefault="005B4C23" w:rsidP="00556CBF">
      <w:pPr>
        <w:spacing w:after="0"/>
        <w:rPr>
          <w:rFonts w:ascii="Book Antiqua" w:hAnsi="Book Antiqua"/>
          <w:b/>
          <w:sz w:val="24"/>
          <w:szCs w:val="24"/>
        </w:rPr>
      </w:pPr>
    </w:p>
    <w:p w:rsidR="00023BA3" w:rsidRDefault="008B71E1" w:rsidP="00556CBF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Gebeden.</w:t>
      </w:r>
    </w:p>
    <w:p w:rsidR="00DF5A32" w:rsidRPr="00DF5A32" w:rsidRDefault="008B71E1" w:rsidP="00DF5A3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DF5A32" w:rsidRPr="00DF5A32" w:rsidRDefault="00DF5A32" w:rsidP="00DF5A32">
      <w:pPr>
        <w:spacing w:after="0"/>
        <w:rPr>
          <w:rFonts w:ascii="Book Antiqua" w:hAnsi="Book Antiqua"/>
          <w:b/>
          <w:sz w:val="24"/>
          <w:szCs w:val="24"/>
        </w:rPr>
      </w:pPr>
      <w:r w:rsidRPr="00DF5A32">
        <w:rPr>
          <w:rFonts w:ascii="Book Antiqua" w:hAnsi="Book Antiqua"/>
          <w:b/>
          <w:sz w:val="24"/>
          <w:szCs w:val="24"/>
        </w:rPr>
        <w:t>Inzameling der gaven.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8B71E1">
        <w:rPr>
          <w:rFonts w:ascii="Book Antiqua" w:hAnsi="Book Antiqua"/>
          <w:b/>
          <w:sz w:val="24"/>
          <w:szCs w:val="24"/>
        </w:rPr>
        <w:t xml:space="preserve"> </w:t>
      </w:r>
    </w:p>
    <w:p w:rsidR="00DF5A32" w:rsidRPr="00DF5A32" w:rsidRDefault="00DF5A32" w:rsidP="00DF5A32">
      <w:pPr>
        <w:spacing w:after="0"/>
        <w:rPr>
          <w:rFonts w:ascii="Book Antiqua" w:hAnsi="Book Antiqua"/>
          <w:sz w:val="24"/>
          <w:szCs w:val="24"/>
        </w:rPr>
      </w:pPr>
    </w:p>
    <w:p w:rsidR="00DF5A32" w:rsidRDefault="00DF5A32" w:rsidP="0042721C">
      <w:pPr>
        <w:spacing w:after="0"/>
        <w:rPr>
          <w:rFonts w:ascii="Book Antiqua" w:hAnsi="Book Antiqua"/>
          <w:b/>
          <w:sz w:val="24"/>
          <w:szCs w:val="24"/>
        </w:rPr>
      </w:pPr>
      <w:r w:rsidRPr="00DF5A32">
        <w:rPr>
          <w:rFonts w:ascii="Book Antiqua" w:hAnsi="Book Antiqua"/>
          <w:b/>
          <w:sz w:val="24"/>
          <w:szCs w:val="24"/>
        </w:rPr>
        <w:t>Orgelspel.</w:t>
      </w:r>
      <w:r w:rsidRPr="00DF5A32">
        <w:rPr>
          <w:rFonts w:ascii="Book Antiqua" w:hAnsi="Book Antiqua"/>
          <w:b/>
          <w:sz w:val="24"/>
          <w:szCs w:val="24"/>
        </w:rPr>
        <w:br/>
        <w:t xml:space="preserve"> </w:t>
      </w:r>
      <w:r w:rsidR="008B71E1">
        <w:rPr>
          <w:rFonts w:ascii="Book Antiqua" w:hAnsi="Book Antiqua"/>
          <w:b/>
          <w:color w:val="FF0000"/>
          <w:sz w:val="24"/>
          <w:szCs w:val="24"/>
        </w:rPr>
        <w:t xml:space="preserve"> </w:t>
      </w:r>
    </w:p>
    <w:p w:rsidR="00DF5A32" w:rsidRPr="00DF5A32" w:rsidRDefault="00DF5A32" w:rsidP="0042721C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DF5A32">
        <w:rPr>
          <w:rFonts w:ascii="Book Antiqua" w:hAnsi="Book Antiqua"/>
          <w:b/>
          <w:color w:val="FF0000"/>
          <w:sz w:val="24"/>
          <w:szCs w:val="24"/>
        </w:rPr>
        <w:t>“De Geest des Heren heeft”</w:t>
      </w:r>
    </w:p>
    <w:p w:rsidR="00DF5A32" w:rsidRPr="00DF5A32" w:rsidRDefault="00DF5A32" w:rsidP="0042721C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DF5A32">
        <w:rPr>
          <w:rFonts w:ascii="Book Antiqua" w:hAnsi="Book Antiqua"/>
          <w:b/>
          <w:color w:val="FF0000"/>
          <w:sz w:val="24"/>
          <w:szCs w:val="24"/>
        </w:rPr>
        <w:tab/>
      </w:r>
      <w:r w:rsidRPr="00DF5A32">
        <w:rPr>
          <w:rFonts w:ascii="Book Antiqua" w:hAnsi="Book Antiqua"/>
          <w:b/>
          <w:color w:val="FF0000"/>
          <w:sz w:val="24"/>
          <w:szCs w:val="24"/>
        </w:rPr>
        <w:tab/>
      </w:r>
      <w:r w:rsidRPr="00DF5A32">
        <w:rPr>
          <w:rFonts w:ascii="Book Antiqua" w:hAnsi="Book Antiqua"/>
          <w:b/>
          <w:color w:val="FF0000"/>
          <w:sz w:val="24"/>
          <w:szCs w:val="24"/>
        </w:rPr>
        <w:tab/>
      </w:r>
      <w:r w:rsidRPr="00DF5A32">
        <w:rPr>
          <w:rFonts w:ascii="Book Antiqua" w:hAnsi="Book Antiqua"/>
          <w:color w:val="FF0000"/>
          <w:sz w:val="24"/>
          <w:szCs w:val="24"/>
        </w:rPr>
        <w:t>Liedboek 686</w:t>
      </w:r>
    </w:p>
    <w:p w:rsidR="00DF5A32" w:rsidRDefault="008B71E1" w:rsidP="0042721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2721C" w:rsidRPr="00DF5A32" w:rsidRDefault="0042721C" w:rsidP="0042721C">
      <w:pPr>
        <w:spacing w:after="0"/>
        <w:rPr>
          <w:rFonts w:ascii="Book Antiqua" w:hAnsi="Book Antiqua"/>
          <w:b/>
          <w:sz w:val="24"/>
          <w:szCs w:val="24"/>
        </w:rPr>
      </w:pPr>
      <w:r w:rsidRPr="00DF5A32">
        <w:rPr>
          <w:rFonts w:ascii="Book Antiqua" w:hAnsi="Book Antiqua"/>
          <w:b/>
          <w:sz w:val="24"/>
          <w:szCs w:val="24"/>
        </w:rPr>
        <w:t>Zegen:</w:t>
      </w:r>
      <w:r w:rsidRPr="00DF5A32">
        <w:rPr>
          <w:rFonts w:ascii="Book Antiqua" w:hAnsi="Book Antiqua"/>
          <w:b/>
          <w:sz w:val="24"/>
          <w:szCs w:val="24"/>
        </w:rPr>
        <w:tab/>
      </w:r>
      <w:r w:rsidRPr="00DF5A32">
        <w:rPr>
          <w:rFonts w:ascii="Book Antiqua" w:hAnsi="Book Antiqua"/>
          <w:b/>
          <w:sz w:val="24"/>
          <w:szCs w:val="24"/>
        </w:rPr>
        <w:tab/>
      </w:r>
    </w:p>
    <w:p w:rsidR="0042721C" w:rsidRPr="00DF5A32" w:rsidRDefault="0042721C" w:rsidP="008B71E1">
      <w:pPr>
        <w:spacing w:after="0"/>
        <w:rPr>
          <w:rFonts w:ascii="Book Antiqua" w:hAnsi="Book Antiqua"/>
          <w:sz w:val="24"/>
          <w:szCs w:val="24"/>
        </w:rPr>
      </w:pPr>
      <w:r w:rsidRPr="00DF5A32">
        <w:rPr>
          <w:rFonts w:ascii="Book Antiqua" w:hAnsi="Book Antiqua"/>
          <w:sz w:val="24"/>
          <w:szCs w:val="24"/>
        </w:rPr>
        <w:t>Voorganger:</w:t>
      </w:r>
      <w:r w:rsidRPr="00DF5A32">
        <w:rPr>
          <w:rFonts w:ascii="Book Antiqua" w:hAnsi="Book Antiqua"/>
          <w:sz w:val="24"/>
          <w:szCs w:val="24"/>
        </w:rPr>
        <w:tab/>
      </w:r>
      <w:r w:rsidRPr="00DF5A32">
        <w:rPr>
          <w:rFonts w:ascii="Book Antiqua" w:hAnsi="Book Antiqua"/>
          <w:b/>
          <w:sz w:val="24"/>
          <w:szCs w:val="24"/>
        </w:rPr>
        <w:tab/>
      </w:r>
      <w:r w:rsidR="008B71E1">
        <w:rPr>
          <w:rFonts w:ascii="Book Antiqua" w:hAnsi="Book Antiqua"/>
          <w:sz w:val="24"/>
          <w:szCs w:val="24"/>
        </w:rPr>
        <w:t>(…)</w:t>
      </w:r>
    </w:p>
    <w:p w:rsidR="0042721C" w:rsidRDefault="0042721C" w:rsidP="0042721C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 w:rsidRPr="00DF5A32">
        <w:rPr>
          <w:rFonts w:ascii="Book Antiqua" w:hAnsi="Book Antiqua"/>
          <w:sz w:val="24"/>
          <w:szCs w:val="24"/>
        </w:rPr>
        <w:t>Allen</w:t>
      </w:r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>Amen, amen, amen.</w:t>
      </w:r>
    </w:p>
    <w:p w:rsidR="0042721C" w:rsidRDefault="0042721C" w:rsidP="0042721C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</w:p>
    <w:p w:rsidR="0042721C" w:rsidRDefault="0042721C" w:rsidP="0042721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Orgelspel.</w:t>
      </w:r>
    </w:p>
    <w:p w:rsidR="006F115E" w:rsidRDefault="006F115E">
      <w:bookmarkStart w:id="1" w:name="_GoBack"/>
      <w:bookmarkEnd w:id="1"/>
    </w:p>
    <w:sectPr w:rsidR="006F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1C"/>
    <w:rsid w:val="00023BA3"/>
    <w:rsid w:val="002E4D99"/>
    <w:rsid w:val="003A3485"/>
    <w:rsid w:val="0042721C"/>
    <w:rsid w:val="00556CBF"/>
    <w:rsid w:val="00595728"/>
    <w:rsid w:val="005B4C23"/>
    <w:rsid w:val="005D3B11"/>
    <w:rsid w:val="00674748"/>
    <w:rsid w:val="00695648"/>
    <w:rsid w:val="006F115E"/>
    <w:rsid w:val="00714054"/>
    <w:rsid w:val="00726726"/>
    <w:rsid w:val="007A583F"/>
    <w:rsid w:val="007E3E41"/>
    <w:rsid w:val="008B71E1"/>
    <w:rsid w:val="0099028F"/>
    <w:rsid w:val="00A13FDA"/>
    <w:rsid w:val="00A275CA"/>
    <w:rsid w:val="00AA3710"/>
    <w:rsid w:val="00AC19DD"/>
    <w:rsid w:val="00B93D15"/>
    <w:rsid w:val="00B960B8"/>
    <w:rsid w:val="00C96850"/>
    <w:rsid w:val="00DB4580"/>
    <w:rsid w:val="00DB6AC4"/>
    <w:rsid w:val="00DF5A32"/>
    <w:rsid w:val="00EC5F8C"/>
    <w:rsid w:val="00FB6656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2A42-9846-4FAB-BB16-1DF1252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721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1">
    <w:name w:val="v1"/>
    <w:basedOn w:val="Standaardalinea-lettertype"/>
    <w:rsid w:val="00EC5F8C"/>
  </w:style>
  <w:style w:type="character" w:customStyle="1" w:styleId="apple-converted-space">
    <w:name w:val="apple-converted-space"/>
    <w:basedOn w:val="Standaardalinea-lettertype"/>
    <w:rsid w:val="00EC5F8C"/>
  </w:style>
  <w:style w:type="paragraph" w:styleId="Ballontekst">
    <w:name w:val="Balloon Text"/>
    <w:basedOn w:val="Standaard"/>
    <w:link w:val="BallontekstChar"/>
    <w:uiPriority w:val="99"/>
    <w:semiHidden/>
    <w:unhideWhenUsed/>
    <w:rsid w:val="00D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20</cp:revision>
  <cp:lastPrinted>2014-06-03T21:10:00Z</cp:lastPrinted>
  <dcterms:created xsi:type="dcterms:W3CDTF">2014-06-02T10:23:00Z</dcterms:created>
  <dcterms:modified xsi:type="dcterms:W3CDTF">2014-06-03T21:15:00Z</dcterms:modified>
</cp:coreProperties>
</file>